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15" w:rsidRDefault="003B6F81" w:rsidP="00DE559F">
      <w:pPr>
        <w:suppressLineNumbers/>
        <w:tabs>
          <w:tab w:val="center" w:pos="4982"/>
        </w:tabs>
        <w:spacing w:line="360" w:lineRule="auto"/>
        <w:jc w:val="both"/>
      </w:pPr>
      <w:bookmarkStart w:id="0" w:name="_GoBack"/>
      <w:bookmarkEnd w:id="0"/>
      <w:r>
        <w:tab/>
        <w:t>_____________________________________________</w:t>
      </w:r>
    </w:p>
    <w:p w:rsidR="007A6715" w:rsidRDefault="003B6F81" w:rsidP="00DE559F">
      <w:pPr>
        <w:suppressLineNumbers/>
        <w:tabs>
          <w:tab w:val="center" w:pos="4982"/>
        </w:tabs>
        <w:jc w:val="both"/>
      </w:pPr>
      <w:r>
        <w:tab/>
      </w:r>
      <w:r>
        <w:rPr>
          <w:b/>
        </w:rPr>
        <w:t xml:space="preserve">HOUSE BILL </w:t>
      </w:r>
      <w:r w:rsidR="00622EF2">
        <w:rPr>
          <w:b/>
        </w:rPr>
        <w:t>8</w:t>
      </w:r>
      <w:r w:rsidR="00DE559F">
        <w:rPr>
          <w:b/>
        </w:rPr>
        <w:t>002</w:t>
      </w:r>
    </w:p>
    <w:p w:rsidR="007A6715" w:rsidRDefault="003B6F81" w:rsidP="00DE559F">
      <w:pPr>
        <w:suppressLineNumbers/>
        <w:tabs>
          <w:tab w:val="center" w:pos="4982"/>
        </w:tabs>
        <w:jc w:val="both"/>
      </w:pPr>
      <w:r>
        <w:tab/>
        <w:t>_____________________________________________</w:t>
      </w:r>
    </w:p>
    <w:p w:rsidR="007A6715" w:rsidRDefault="007A6715" w:rsidP="00DE559F">
      <w:pPr>
        <w:suppressLineNumbers/>
        <w:tabs>
          <w:tab w:val="center" w:pos="4982"/>
        </w:tabs>
        <w:jc w:val="both"/>
      </w:pPr>
    </w:p>
    <w:p w:rsidR="007A6715" w:rsidRDefault="003B6F81" w:rsidP="00DE559F">
      <w:pPr>
        <w:suppressLineNumbers/>
        <w:tabs>
          <w:tab w:val="left" w:pos="-720"/>
          <w:tab w:val="center" w:pos="4982"/>
          <w:tab w:val="right" w:pos="9936"/>
        </w:tabs>
        <w:jc w:val="both"/>
        <w:rPr>
          <w:b/>
          <w:bCs/>
        </w:rPr>
      </w:pPr>
      <w:r>
        <w:rPr>
          <w:b/>
          <w:bCs/>
        </w:rPr>
        <w:t>State of Washington</w:t>
      </w:r>
      <w:r>
        <w:tab/>
      </w:r>
      <w:r>
        <w:rPr>
          <w:b/>
          <w:bCs/>
        </w:rPr>
        <w:t>6</w:t>
      </w:r>
      <w:r w:rsidR="00DE559F">
        <w:rPr>
          <w:b/>
          <w:bCs/>
        </w:rPr>
        <w:t>4th</w:t>
      </w:r>
      <w:r>
        <w:rPr>
          <w:b/>
          <w:bCs/>
        </w:rPr>
        <w:t xml:space="preserve"> Legislature</w:t>
      </w:r>
      <w:r>
        <w:tab/>
      </w:r>
      <w:r>
        <w:rPr>
          <w:b/>
          <w:bCs/>
        </w:rPr>
        <w:t>201</w:t>
      </w:r>
      <w:r w:rsidR="00DE559F">
        <w:rPr>
          <w:b/>
          <w:bCs/>
        </w:rPr>
        <w:t>X</w:t>
      </w:r>
      <w:r>
        <w:rPr>
          <w:b/>
          <w:bCs/>
        </w:rPr>
        <w:t xml:space="preserve"> Regular Session</w:t>
      </w:r>
    </w:p>
    <w:p w:rsidR="007A6715" w:rsidRDefault="007A6715" w:rsidP="00DE559F">
      <w:pPr>
        <w:suppressLineNumbers/>
        <w:tabs>
          <w:tab w:val="center" w:pos="4982"/>
        </w:tabs>
        <w:jc w:val="both"/>
      </w:pPr>
    </w:p>
    <w:p w:rsidR="007A6715" w:rsidRDefault="003B6F81" w:rsidP="00DE559F">
      <w:pPr>
        <w:suppressLineNumbers/>
      </w:pPr>
      <w:r>
        <w:rPr>
          <w:b/>
        </w:rPr>
        <w:t xml:space="preserve">By </w:t>
      </w:r>
      <w:r>
        <w:t>Representative</w:t>
      </w:r>
      <w:r w:rsidR="00B612FB">
        <w:t xml:space="preserve"> ______________________.</w:t>
      </w:r>
    </w:p>
    <w:p w:rsidR="007A6715" w:rsidRDefault="007A6715" w:rsidP="00DE559F">
      <w:pPr>
        <w:suppressLineNumbers/>
        <w:tabs>
          <w:tab w:val="center" w:pos="4982"/>
        </w:tabs>
        <w:jc w:val="both"/>
      </w:pPr>
    </w:p>
    <w:p w:rsidR="007A6715" w:rsidRDefault="003B6F81" w:rsidP="00DE559F">
      <w:pPr>
        <w:suppressLineNumbers/>
      </w:pPr>
      <w:r>
        <w:t xml:space="preserve">Read first time </w:t>
      </w:r>
      <w:r w:rsidR="00DE559F">
        <w:t>XX/XX/1X</w:t>
      </w:r>
      <w:r>
        <w:t>.  Refe</w:t>
      </w:r>
      <w:r w:rsidR="00B612FB">
        <w:t>rred to Committee on Health Care</w:t>
      </w:r>
      <w:r>
        <w:t>.</w:t>
      </w:r>
    </w:p>
    <w:p w:rsidR="00385A18" w:rsidRDefault="00385A18" w:rsidP="00DE559F">
      <w:pPr>
        <w:suppressLineNumbers/>
      </w:pPr>
    </w:p>
    <w:p w:rsidR="00385A18" w:rsidRDefault="00385A18" w:rsidP="00DE559F">
      <w:pPr>
        <w:suppressLineNumbers/>
      </w:pPr>
    </w:p>
    <w:p w:rsidR="00385A18" w:rsidRDefault="00385A18" w:rsidP="00DE559F">
      <w:pPr>
        <w:suppressLineNumbers/>
      </w:pPr>
    </w:p>
    <w:p w:rsidR="00385A18" w:rsidRDefault="00385A18" w:rsidP="00DE559F">
      <w:pPr>
        <w:suppressLineNumbers/>
      </w:pPr>
    </w:p>
    <w:p w:rsidR="00385A18" w:rsidRDefault="00385A18" w:rsidP="00DE559F">
      <w:pPr>
        <w:suppressLineNumbers/>
      </w:pPr>
    </w:p>
    <w:p w:rsidR="00385A18" w:rsidRDefault="00385A18" w:rsidP="00DE559F">
      <w:pPr>
        <w:suppressLineNumbers/>
      </w:pPr>
    </w:p>
    <w:p w:rsidR="00385A18" w:rsidRDefault="00385A18" w:rsidP="00DE559F">
      <w:pPr>
        <w:suppressLineNumbers/>
      </w:pPr>
    </w:p>
    <w:p w:rsidR="00385A18" w:rsidRDefault="00385A18" w:rsidP="00DE559F">
      <w:pPr>
        <w:suppressLineNumbers/>
      </w:pPr>
    </w:p>
    <w:p w:rsidR="007A6715" w:rsidRDefault="003B6F81" w:rsidP="00DE559F">
      <w:pPr>
        <w:pStyle w:val="RCWSLText"/>
      </w:pPr>
      <w:r>
        <w:tab/>
        <w:t>AN ACT Relating to restricting the sale of energy drinks.</w:t>
      </w:r>
    </w:p>
    <w:p w:rsidR="007A6715" w:rsidRDefault="003B6F81">
      <w:pPr>
        <w:pStyle w:val="EnactingClause"/>
      </w:pPr>
      <w:r>
        <w:t>BE IT ENACTED BY THE LEGISLATURE OF THE STATE OF WASHINGTON:</w:t>
      </w:r>
    </w:p>
    <w:p w:rsidR="007A6715" w:rsidRDefault="003B6F81">
      <w:pPr>
        <w:pStyle w:val="BegSec-New"/>
      </w:pPr>
      <w:r>
        <w:rPr>
          <w:u w:val="single"/>
        </w:rPr>
        <w:t>NEW SECTION.</w:t>
      </w:r>
      <w:r>
        <w:rPr>
          <w:b/>
        </w:rPr>
        <w:t xml:space="preserve">  Sec. </w:t>
      </w:r>
      <w:r w:rsidR="00ED3D79">
        <w:rPr>
          <w:b/>
        </w:rPr>
        <w:fldChar w:fldCharType="begin"/>
      </w:r>
      <w:r>
        <w:rPr>
          <w:b/>
        </w:rPr>
        <w:instrText xml:space="preserve"> LISTNUM  LegalDefault  </w:instrText>
      </w:r>
      <w:r w:rsidR="00ED3D79">
        <w:rPr>
          <w:b/>
        </w:rPr>
        <w:fldChar w:fldCharType="end">
          <w:numberingChange w:id="1" w:author="Munnecke, David" w:date="2017-06-29T19:51:00Z" w:original="1."/>
        </w:fldChar>
      </w:r>
      <w:r>
        <w:rPr>
          <w:b/>
        </w:rPr>
        <w:t xml:space="preserve">  </w:t>
      </w:r>
      <w:r>
        <w:t>A new section is added to chapter 70.54 RCW to read as follows:</w:t>
      </w:r>
    </w:p>
    <w:p w:rsidR="007A6715" w:rsidRDefault="003B6F81">
      <w:pPr>
        <w:pStyle w:val="RCWSLText"/>
      </w:pPr>
      <w:r>
        <w:tab/>
        <w:t>(1) A person may not sell, furnish, give away, or offer to sell, furnish, or give away an energy drink to a person who is less than eighteen years old.</w:t>
      </w:r>
    </w:p>
    <w:p w:rsidR="007A6715" w:rsidRDefault="003B6F81">
      <w:pPr>
        <w:pStyle w:val="RCWSLText"/>
      </w:pPr>
      <w:r>
        <w:tab/>
        <w:t>(2) A person who violates this section commits a civil infraction.  The monetary penalty for the first violation of subsection (1) of this section may not exceed fifty dollars.  The monetary penalty for the second violation of subsection (1) of this section may not exceed one hundred dollars.  The monetary penalty for having violated subsection (1) of this section three or more times may not exceed five hundred dollars for each violation.</w:t>
      </w:r>
    </w:p>
    <w:p w:rsidR="007A6715" w:rsidRDefault="003B6F81" w:rsidP="00B612FB">
      <w:pPr>
        <w:pStyle w:val="RCWSLText"/>
      </w:pPr>
      <w:r>
        <w:tab/>
        <w:t>(3) For the purposes of this section, "energy drink" means a soft drink that contains eighty milligrams or more of caffeine per nine fluid ounces and contains methylxanthines, B vitamins, or herbal ingredients.</w:t>
      </w:r>
    </w:p>
    <w:p w:rsidR="009360DA" w:rsidRDefault="009360DA" w:rsidP="00B612FB">
      <w:pPr>
        <w:pStyle w:val="BillEnd"/>
        <w:suppressLineNumbers/>
        <w:rPr>
          <w:b/>
        </w:rPr>
      </w:pPr>
    </w:p>
    <w:p w:rsidR="000D7047" w:rsidRDefault="003B6F81" w:rsidP="00B612FB">
      <w:pPr>
        <w:pStyle w:val="BillEnd"/>
        <w:suppressLineNumbers/>
        <w:rPr>
          <w:b/>
        </w:rPr>
      </w:pPr>
      <w:r>
        <w:rPr>
          <w:b/>
        </w:rPr>
        <w:t>--- END ---</w:t>
      </w:r>
    </w:p>
    <w:p w:rsidR="000D7047" w:rsidRDefault="000D7047">
      <w:pPr>
        <w:rPr>
          <w:b/>
          <w:spacing w:val="-3"/>
        </w:rPr>
      </w:pPr>
      <w:r>
        <w:rPr>
          <w:b/>
        </w:rPr>
        <w:br w:type="page"/>
      </w:r>
    </w:p>
    <w:tbl>
      <w:tblPr>
        <w:tblW w:w="5000" w:type="pct"/>
        <w:tblCellSpacing w:w="15" w:type="dxa"/>
        <w:tblLook w:val="04A0" w:firstRow="1" w:lastRow="0" w:firstColumn="1" w:lastColumn="0" w:noHBand="0" w:noVBand="1"/>
      </w:tblPr>
      <w:tblGrid>
        <w:gridCol w:w="6091"/>
        <w:gridCol w:w="3845"/>
      </w:tblGrid>
      <w:tr w:rsidR="000D7047" w:rsidTr="000D7047">
        <w:trPr>
          <w:tblCellSpacing w:w="15" w:type="dxa"/>
        </w:trPr>
        <w:tc>
          <w:tcPr>
            <w:tcW w:w="0" w:type="auto"/>
            <w:tcMar>
              <w:top w:w="15" w:type="dxa"/>
              <w:left w:w="15" w:type="dxa"/>
              <w:bottom w:w="15" w:type="dxa"/>
              <w:right w:w="15" w:type="dxa"/>
            </w:tcMar>
            <w:vAlign w:val="center"/>
            <w:hideMark/>
          </w:tcPr>
          <w:p w:rsidR="000D7047" w:rsidRDefault="000D7047" w:rsidP="004C3D20">
            <w:pPr>
              <w:pStyle w:val="NormalWeb"/>
              <w:suppressLineNumbers/>
              <w:spacing w:before="0" w:beforeAutospacing="0" w:after="0" w:afterAutospacing="0" w:line="256" w:lineRule="auto"/>
              <w:rPr>
                <w:b/>
                <w:bCs/>
                <w:sz w:val="36"/>
                <w:szCs w:val="36"/>
              </w:rPr>
            </w:pPr>
            <w:r>
              <w:rPr>
                <w:b/>
                <w:bCs/>
                <w:sz w:val="36"/>
                <w:szCs w:val="36"/>
              </w:rPr>
              <w:lastRenderedPageBreak/>
              <w:t>Washington State</w:t>
            </w:r>
          </w:p>
          <w:p w:rsidR="000D7047" w:rsidRDefault="000D7047" w:rsidP="004C3D20">
            <w:pPr>
              <w:pStyle w:val="NormalWeb"/>
              <w:suppressLineNumbers/>
              <w:spacing w:before="0" w:beforeAutospacing="0" w:after="0" w:afterAutospacing="0" w:line="256" w:lineRule="auto"/>
              <w:rPr>
                <w:b/>
                <w:bCs/>
                <w:sz w:val="36"/>
                <w:szCs w:val="36"/>
              </w:rPr>
            </w:pPr>
            <w:r>
              <w:rPr>
                <w:b/>
                <w:bCs/>
                <w:sz w:val="36"/>
                <w:szCs w:val="36"/>
              </w:rPr>
              <w:t>House of Representatives</w:t>
            </w:r>
          </w:p>
          <w:p w:rsidR="000D7047" w:rsidRDefault="000D7047" w:rsidP="004C3D20">
            <w:pPr>
              <w:pStyle w:val="NormalWeb"/>
              <w:suppressLineNumbers/>
              <w:spacing w:before="0" w:beforeAutospacing="0" w:after="0" w:afterAutospacing="0" w:line="256" w:lineRule="auto"/>
              <w:rPr>
                <w:b/>
                <w:bCs/>
              </w:rPr>
            </w:pPr>
            <w:r>
              <w:rPr>
                <w:b/>
                <w:bCs/>
              </w:rPr>
              <w:t>Office of Program Research</w:t>
            </w:r>
          </w:p>
        </w:tc>
        <w:tc>
          <w:tcPr>
            <w:tcW w:w="0" w:type="auto"/>
            <w:tcMar>
              <w:top w:w="15" w:type="dxa"/>
              <w:left w:w="15" w:type="dxa"/>
              <w:bottom w:w="15" w:type="dxa"/>
              <w:right w:w="15" w:type="dxa"/>
            </w:tcMar>
            <w:vAlign w:val="center"/>
            <w:hideMark/>
          </w:tcPr>
          <w:p w:rsidR="000D7047" w:rsidRDefault="000D7047" w:rsidP="004C3D20">
            <w:pPr>
              <w:pStyle w:val="NormalWeb"/>
              <w:suppressLineNumbers/>
              <w:spacing w:before="0" w:beforeAutospacing="0" w:after="0" w:afterAutospacing="0" w:line="256" w:lineRule="auto"/>
              <w:jc w:val="right"/>
              <w:rPr>
                <w:b/>
                <w:bCs/>
                <w:sz w:val="48"/>
                <w:szCs w:val="48"/>
              </w:rPr>
            </w:pPr>
            <w:r>
              <w:rPr>
                <w:b/>
                <w:bCs/>
                <w:sz w:val="48"/>
                <w:szCs w:val="48"/>
              </w:rPr>
              <w:t>BILL</w:t>
            </w:r>
          </w:p>
          <w:p w:rsidR="000D7047" w:rsidRDefault="000D7047" w:rsidP="004C3D20">
            <w:pPr>
              <w:pStyle w:val="NormalWeb"/>
              <w:suppressLineNumbers/>
              <w:spacing w:before="0" w:beforeAutospacing="0" w:after="0" w:afterAutospacing="0" w:line="256" w:lineRule="auto"/>
              <w:jc w:val="right"/>
              <w:rPr>
                <w:b/>
                <w:bCs/>
                <w:sz w:val="48"/>
                <w:szCs w:val="48"/>
              </w:rPr>
            </w:pPr>
            <w:r>
              <w:rPr>
                <w:b/>
                <w:bCs/>
                <w:sz w:val="48"/>
                <w:szCs w:val="48"/>
              </w:rPr>
              <w:t>ANALYSIS</w:t>
            </w:r>
          </w:p>
        </w:tc>
      </w:tr>
    </w:tbl>
    <w:p w:rsidR="000D7047" w:rsidRDefault="000D7047" w:rsidP="004C3D20">
      <w:pPr>
        <w:suppressLineNumbers/>
        <w:rPr>
          <w:rFonts w:eastAsia="Times New Roman"/>
          <w:vanish/>
        </w:rPr>
      </w:pPr>
    </w:p>
    <w:tbl>
      <w:tblPr>
        <w:tblW w:w="5000" w:type="pct"/>
        <w:tblCellSpacing w:w="15" w:type="dxa"/>
        <w:tblBorders>
          <w:top w:val="single" w:sz="6" w:space="0" w:color="000000"/>
          <w:left w:val="single" w:sz="2" w:space="0" w:color="000000"/>
          <w:bottom w:val="single" w:sz="6" w:space="0" w:color="000000"/>
          <w:right w:val="single" w:sz="2" w:space="0" w:color="000000"/>
        </w:tblBorders>
        <w:tblLook w:val="04A0" w:firstRow="1" w:lastRow="0" w:firstColumn="1" w:lastColumn="0" w:noHBand="0" w:noVBand="1"/>
      </w:tblPr>
      <w:tblGrid>
        <w:gridCol w:w="9820"/>
        <w:gridCol w:w="116"/>
      </w:tblGrid>
      <w:tr w:rsidR="000D7047" w:rsidTr="000D7047">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0D7047" w:rsidRDefault="000D7047" w:rsidP="004C3D20">
            <w:pPr>
              <w:pStyle w:val="NormalWeb"/>
              <w:suppressLineNumbers/>
              <w:spacing w:before="0" w:beforeAutospacing="0" w:after="60" w:afterAutospacing="0" w:line="256" w:lineRule="auto"/>
              <w:rPr>
                <w:b/>
                <w:bCs/>
                <w:sz w:val="48"/>
                <w:szCs w:val="48"/>
              </w:rPr>
            </w:pPr>
            <w:r>
              <w:rPr>
                <w:b/>
                <w:bCs/>
                <w:sz w:val="48"/>
                <w:szCs w:val="48"/>
              </w:rPr>
              <w:t xml:space="preserve">Health Care Committee </w:t>
            </w:r>
          </w:p>
        </w:tc>
        <w:tc>
          <w:tcPr>
            <w:tcW w:w="0" w:type="auto"/>
            <w:tcBorders>
              <w:top w:val="nil"/>
              <w:left w:val="nil"/>
              <w:bottom w:val="nil"/>
              <w:right w:val="nil"/>
            </w:tcBorders>
            <w:tcMar>
              <w:top w:w="15" w:type="dxa"/>
              <w:left w:w="15" w:type="dxa"/>
              <w:bottom w:w="15" w:type="dxa"/>
              <w:right w:w="15" w:type="dxa"/>
            </w:tcMar>
            <w:vAlign w:val="center"/>
            <w:hideMark/>
          </w:tcPr>
          <w:p w:rsidR="000D7047" w:rsidRDefault="000D7047" w:rsidP="004C3D20">
            <w:pPr>
              <w:suppressLineNumbers/>
              <w:rPr>
                <w:b/>
                <w:bCs/>
                <w:sz w:val="48"/>
                <w:szCs w:val="48"/>
              </w:rPr>
            </w:pPr>
          </w:p>
        </w:tc>
      </w:tr>
    </w:tbl>
    <w:p w:rsidR="000D7047" w:rsidRDefault="000D7047" w:rsidP="004C3D20">
      <w:pPr>
        <w:pStyle w:val="NormalWeb"/>
        <w:suppressLineNumbers/>
        <w:spacing w:before="120" w:beforeAutospacing="0" w:after="120" w:afterAutospacing="0"/>
        <w:jc w:val="center"/>
        <w:rPr>
          <w:sz w:val="48"/>
          <w:szCs w:val="48"/>
        </w:rPr>
      </w:pPr>
      <w:r>
        <w:rPr>
          <w:b/>
          <w:bCs/>
          <w:sz w:val="48"/>
          <w:szCs w:val="48"/>
        </w:rPr>
        <w:t>HB 8002</w:t>
      </w:r>
    </w:p>
    <w:tbl>
      <w:tblPr>
        <w:tblW w:w="0" w:type="auto"/>
        <w:tblCellSpacing w:w="15" w:type="dxa"/>
        <w:tblBorders>
          <w:top w:val="single" w:sz="6" w:space="0" w:color="000000"/>
          <w:left w:val="single" w:sz="2" w:space="0" w:color="000000"/>
          <w:bottom w:val="single" w:sz="6" w:space="0" w:color="000000"/>
          <w:right w:val="single" w:sz="2" w:space="0" w:color="000000"/>
        </w:tblBorders>
        <w:tblLook w:val="04A0" w:firstRow="1" w:lastRow="0" w:firstColumn="1" w:lastColumn="0" w:noHBand="0" w:noVBand="1"/>
      </w:tblPr>
      <w:tblGrid>
        <w:gridCol w:w="9936"/>
      </w:tblGrid>
      <w:tr w:rsidR="000D7047" w:rsidTr="000D7047">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0D7047" w:rsidRDefault="000D7047" w:rsidP="004C3D20">
            <w:pPr>
              <w:pStyle w:val="NormalWeb"/>
              <w:suppressLineNumbers/>
              <w:spacing w:line="256" w:lineRule="auto"/>
            </w:pPr>
            <w:r>
              <w:t>This analysis was prepared by non-partisan legislative staff for the use of legislative members in their deliberations. This analysis is not a part of the legislation nor does it constitute a statement of legislative intent.</w:t>
            </w:r>
          </w:p>
        </w:tc>
      </w:tr>
    </w:tbl>
    <w:p w:rsidR="000D7047" w:rsidRDefault="000D7047" w:rsidP="004C3D20">
      <w:pPr>
        <w:pStyle w:val="NormalWeb"/>
        <w:suppressLineNumbers/>
        <w:spacing w:before="0" w:beforeAutospacing="0" w:after="270" w:afterAutospacing="0"/>
        <w:ind w:left="360" w:hanging="360"/>
        <w:rPr>
          <w:b/>
          <w:bCs/>
        </w:rPr>
      </w:pPr>
    </w:p>
    <w:p w:rsidR="000D7047" w:rsidRDefault="000D7047" w:rsidP="004C3D20">
      <w:pPr>
        <w:pStyle w:val="NormalWeb"/>
        <w:suppressLineNumbers/>
        <w:spacing w:before="0" w:beforeAutospacing="0" w:after="270" w:afterAutospacing="0"/>
        <w:ind w:left="360" w:hanging="360"/>
      </w:pPr>
      <w:r>
        <w:rPr>
          <w:b/>
          <w:bCs/>
        </w:rPr>
        <w:t>Brief Description</w:t>
      </w:r>
      <w:r>
        <w:t>: Restricting the sale of energy drinks to persons under 18 years of age.</w:t>
      </w:r>
    </w:p>
    <w:p w:rsidR="000D7047" w:rsidRDefault="000D7047" w:rsidP="004C3D20">
      <w:pPr>
        <w:pStyle w:val="NormalWeb"/>
        <w:suppressLineNumbers/>
        <w:spacing w:before="0" w:beforeAutospacing="0" w:after="270" w:afterAutospacing="0"/>
        <w:ind w:left="360" w:hanging="360"/>
      </w:pPr>
      <w:r>
        <w:rPr>
          <w:b/>
          <w:bCs/>
        </w:rPr>
        <w:t>Sponsor</w:t>
      </w:r>
      <w:r>
        <w:t>: Representative ________________________.</w:t>
      </w:r>
    </w:p>
    <w:tbl>
      <w:tblPr>
        <w:tblW w:w="5000" w:type="pct"/>
        <w:tblCellSpacing w:w="15" w:type="dxa"/>
        <w:tblInd w:w="3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936"/>
      </w:tblGrid>
      <w:tr w:rsidR="000D7047" w:rsidTr="000D7047">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0D7047" w:rsidRDefault="000D7047" w:rsidP="004C3D20">
            <w:pPr>
              <w:pStyle w:val="NormalWeb"/>
              <w:suppressLineNumbers/>
              <w:spacing w:before="120" w:beforeAutospacing="0" w:after="120" w:afterAutospacing="0" w:line="256" w:lineRule="auto"/>
              <w:jc w:val="center"/>
            </w:pPr>
            <w:r>
              <w:rPr>
                <w:b/>
                <w:bCs/>
              </w:rPr>
              <w:t>Brief Summary of Bill</w:t>
            </w:r>
          </w:p>
        </w:tc>
      </w:tr>
      <w:tr w:rsidR="000D7047" w:rsidTr="000D7047">
        <w:trPr>
          <w:trHeight w:val="642"/>
          <w:tblCellSpacing w:w="15" w:type="dxa"/>
        </w:trPr>
        <w:tc>
          <w:tcPr>
            <w:tcW w:w="0" w:type="auto"/>
            <w:tcBorders>
              <w:top w:val="nil"/>
              <w:left w:val="nil"/>
              <w:bottom w:val="nil"/>
              <w:right w:val="nil"/>
            </w:tcBorders>
            <w:tcMar>
              <w:top w:w="0" w:type="dxa"/>
              <w:left w:w="0" w:type="dxa"/>
              <w:bottom w:w="0" w:type="dxa"/>
              <w:right w:w="240" w:type="dxa"/>
            </w:tcMar>
            <w:vAlign w:val="center"/>
            <w:hideMark/>
          </w:tcPr>
          <w:p w:rsidR="000D7047" w:rsidRDefault="000D7047" w:rsidP="004C3D20">
            <w:pPr>
              <w:pStyle w:val="NormalWeb"/>
              <w:numPr>
                <w:ilvl w:val="0"/>
                <w:numId w:val="1"/>
              </w:numPr>
              <w:suppressLineNumbers/>
              <w:spacing w:line="256" w:lineRule="auto"/>
            </w:pPr>
            <w:r>
              <w:t>Prohibits the</w:t>
            </w:r>
            <w:r w:rsidR="0090197A">
              <w:t xml:space="preserve"> offered or actual</w:t>
            </w:r>
            <w:r>
              <w:t xml:space="preserve"> sale, furnishing, or giving away of energy drinks to a person who is less than eighteen years old.</w:t>
            </w:r>
          </w:p>
        </w:tc>
      </w:tr>
    </w:tbl>
    <w:p w:rsidR="000D7047" w:rsidRDefault="000D7047" w:rsidP="004C3D20">
      <w:pPr>
        <w:pStyle w:val="NormalWeb"/>
        <w:suppressLineNumbers/>
        <w:spacing w:before="15" w:beforeAutospacing="0" w:after="15" w:afterAutospacing="0"/>
        <w:ind w:right="15"/>
      </w:pPr>
      <w:r>
        <w:rPr>
          <w:b/>
          <w:bCs/>
        </w:rPr>
        <w:t>Hearing Date</w:t>
      </w:r>
      <w:r>
        <w:t>: XX/XX/XX</w:t>
      </w:r>
    </w:p>
    <w:p w:rsidR="000D7047" w:rsidRDefault="000D7047" w:rsidP="004C3D20">
      <w:pPr>
        <w:pStyle w:val="NormalWeb"/>
        <w:suppressLineNumbers/>
        <w:spacing w:before="15" w:beforeAutospacing="0" w:after="15" w:afterAutospacing="0"/>
        <w:ind w:right="15"/>
      </w:pPr>
      <w:r>
        <w:rPr>
          <w:b/>
        </w:rPr>
        <w:t>Staff:</w:t>
      </w:r>
      <w:r>
        <w:t xml:space="preserve"> [Teacher’s Name]</w:t>
      </w:r>
    </w:p>
    <w:p w:rsidR="000D7047" w:rsidRDefault="000D7047" w:rsidP="004C3D20">
      <w:pPr>
        <w:pStyle w:val="NormalWeb"/>
        <w:suppressLineNumbers/>
      </w:pPr>
      <w:r>
        <w:rPr>
          <w:b/>
          <w:bCs/>
        </w:rPr>
        <w:t>Background</w:t>
      </w:r>
      <w:r>
        <w:t xml:space="preserve">:  The sale of energy drinks in Washington State is currently unrestricted. Studies have shown that consuming large amounts of caffeine or other legal stimulants often found in energy drinks can cause heart and other health problems, especially in adolescents.  Energy drinks, such as Red Bull, Monster, Rock Star, and 5-Hour Energy can contain between 8 and 110 milligrams of caffeine per fluid ounce (between 80 and 250 mg per serving).  In comparison, standard caffeinated soft drinks such as Coca-Cola or Dr. Pepper contain 2-5 milligrams of caffeine per fluid ounce. </w:t>
      </w:r>
    </w:p>
    <w:p w:rsidR="000D7047" w:rsidRDefault="000D7047" w:rsidP="004C3D20">
      <w:pPr>
        <w:pStyle w:val="NormalWeb"/>
        <w:suppressLineNumbers/>
      </w:pPr>
      <w:r>
        <w:rPr>
          <w:b/>
          <w:bCs/>
        </w:rPr>
        <w:t>Summary of Bill</w:t>
      </w:r>
      <w:r>
        <w:t>: A person who</w:t>
      </w:r>
      <w:r w:rsidR="0090197A">
        <w:t xml:space="preserve"> offers or actually</w:t>
      </w:r>
      <w:r>
        <w:t xml:space="preserve"> sells, gives, or otherwise furnishes an energy drink to a person under the age of 18 has committed a civil infraction.  Monetary penalties are imposed of up to $50 for the first violation, up to $100 for a second violation, and up to $500 for third and subsequent violations.  Energy drinks are defined as soft drinks containing at least 80 mg of caffeine per 9 fluid ounces and containing methylxanthines, B vitamins, or herbal stimulants as caffeine substitutes.</w:t>
      </w:r>
    </w:p>
    <w:p w:rsidR="000D7047" w:rsidRDefault="000D7047" w:rsidP="004C3D20">
      <w:pPr>
        <w:pStyle w:val="NormalWeb"/>
        <w:suppressLineNumbers/>
        <w:spacing w:before="15" w:beforeAutospacing="0" w:after="15" w:afterAutospacing="0"/>
        <w:ind w:right="15"/>
      </w:pPr>
      <w:r>
        <w:rPr>
          <w:b/>
          <w:bCs/>
        </w:rPr>
        <w:t>Appropriation</w:t>
      </w:r>
      <w:r>
        <w:t>: None.</w:t>
      </w:r>
      <w:r>
        <w:br/>
      </w:r>
      <w:r>
        <w:rPr>
          <w:b/>
          <w:bCs/>
        </w:rPr>
        <w:t>Effective Date</w:t>
      </w:r>
      <w:r>
        <w:t>: The bill takes effect 90 days after adjournment of the session in which the bill is passed.</w:t>
      </w:r>
    </w:p>
    <w:p w:rsidR="000D7047" w:rsidRDefault="000D7047" w:rsidP="004C3D20">
      <w:pPr>
        <w:suppressLineNumbers/>
        <w:rPr>
          <w:spacing w:val="-3"/>
        </w:rPr>
      </w:pPr>
      <w:r>
        <w:br w:type="page"/>
      </w:r>
    </w:p>
    <w:p w:rsidR="004C3D20" w:rsidRDefault="004C3D20" w:rsidP="004C3D20">
      <w:pPr>
        <w:pStyle w:val="AmendDocName"/>
        <w:suppressLineNumbers/>
      </w:pPr>
      <w:r>
        <w:lastRenderedPageBreak/>
        <w:t xml:space="preserve">8002 AMENDMENT </w:t>
      </w:r>
    </w:p>
    <w:p w:rsidR="004C3D20" w:rsidRDefault="004C3D20" w:rsidP="004C3D20">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395905690"/>
          <w:placeholder>
            <w:docPart w:val="4A5A57BF1BEC4DD0BCEEF8DA70EAFD16"/>
          </w:placeholder>
          <w:dataBinding w:xpath="/Amendment[1]/OfferedBy[1]" w:storeItemID="{B0F9304C-FCEE-4ACD-9B3F-481A4DFF630A}"/>
          <w:text/>
        </w:sdtPr>
        <w:sdtEndPr/>
        <w:sdtContent>
          <w:r>
            <w:t>By Representative __________</w:t>
          </w:r>
        </w:sdtContent>
      </w:sdt>
    </w:p>
    <w:p w:rsidR="004C3D20" w:rsidRDefault="00607BF6" w:rsidP="004C3D20">
      <w:pPr>
        <w:suppressLineNumbers/>
      </w:pPr>
      <w:sdt>
        <w:sdtPr>
          <w:rPr>
            <w:b/>
            <w:u w:val="single"/>
          </w:rPr>
          <w:alias w:val="ReferenceNumber"/>
          <w:tag w:val="ReferenceNumber"/>
          <w:id w:val="1635219736"/>
          <w:placeholder>
            <w:docPart w:val="4A5A57BF1BEC4DD0BCEEF8DA70EAFD16"/>
          </w:placeholder>
          <w:dataBinding w:xpath="/Amendment[1]/ReferenceNumber[1]" w:storeItemID="{B0F9304C-FCEE-4ACD-9B3F-481A4DFF630A}"/>
          <w:text/>
        </w:sdtPr>
        <w:sdtEndPr/>
        <w:sdtContent>
          <w:r w:rsidR="004C3D20">
            <w:rPr>
              <w:b/>
              <w:u w:val="single"/>
            </w:rPr>
            <w:t>HB 8002</w:t>
          </w:r>
        </w:sdtContent>
      </w:sdt>
      <w:r w:rsidR="004C3D20">
        <w:t xml:space="preserve"> - </w:t>
      </w:r>
      <w:sdt>
        <w:sdtPr>
          <w:alias w:val="Floor"/>
          <w:tag w:val="Floor"/>
          <w:id w:val="-1523857359"/>
          <w:placeholder>
            <w:docPart w:val="4A5A57BF1BEC4DD0BCEEF8DA70EAFD16"/>
          </w:placeholder>
          <w:dataBinding w:xpath="/Amendment[1]/Floor[1]" w:storeItemID="{B0F9304C-FCEE-4ACD-9B3F-481A4DFF630A}"/>
          <w:text/>
        </w:sdtPr>
        <w:sdtEndPr/>
        <w:sdtContent>
          <w:r w:rsidR="004C3D20">
            <w:t>H COMM AMD</w:t>
          </w:r>
        </w:sdtContent>
      </w:sdt>
      <w:sdt>
        <w:sdtPr>
          <w:rPr>
            <w:b/>
          </w:rPr>
          <w:alias w:val="AmendmentNumber"/>
          <w:tag w:val="AmendmentNumber"/>
          <w:id w:val="-62711950"/>
          <w:placeholder>
            <w:docPart w:val="9A19B73D6AA1491E94DBCA3E311AF474"/>
          </w:placeholder>
          <w:dataBinding w:xpath="/Amendment[1]/AmendmentNumber[1]" w:storeItemID="{B0F9304C-FCEE-4ACD-9B3F-481A4DFF630A}"/>
          <w:text/>
        </w:sdtPr>
        <w:sdtEndPr/>
        <w:sdtContent>
          <w:r w:rsidR="004C3D20">
            <w:rPr>
              <w:b/>
            </w:rPr>
            <w:t xml:space="preserve"> 1 </w:t>
          </w:r>
        </w:sdtContent>
      </w:sdt>
    </w:p>
    <w:p w:rsidR="004C3D20" w:rsidRDefault="00607BF6" w:rsidP="004C3D20">
      <w:pPr>
        <w:suppressLineNumbers/>
        <w:ind w:firstLine="576"/>
      </w:pPr>
      <w:sdt>
        <w:sdtPr>
          <w:alias w:val="Sponsors"/>
          <w:tag w:val="Sponsors"/>
          <w:id w:val="-1440131538"/>
          <w:placeholder>
            <w:docPart w:val="4A5A57BF1BEC4DD0BCEEF8DA70EAFD16"/>
          </w:placeholder>
          <w:dataBinding w:xpath="/Amendment[1]/Sponsors[1]" w:storeItemID="{B0F9304C-FCEE-4ACD-9B3F-481A4DFF630A}"/>
          <w:text/>
        </w:sdtPr>
        <w:sdtEndPr/>
        <w:sdtContent>
          <w:r w:rsidR="004C3D20">
            <w:t>By Committee on Health Care</w:t>
          </w:r>
        </w:sdtContent>
      </w:sdt>
    </w:p>
    <w:p w:rsidR="004C3D20" w:rsidRDefault="004C3D20" w:rsidP="004C3D20">
      <w:pPr>
        <w:suppressLineNumbers/>
        <w:spacing w:after="400" w:line="408" w:lineRule="exact"/>
        <w:jc w:val="right"/>
        <w:rPr>
          <w:b/>
          <w:bCs/>
        </w:rPr>
      </w:pPr>
    </w:p>
    <w:p w:rsidR="004C3D20" w:rsidRDefault="004C3D20" w:rsidP="004C3D20">
      <w:pPr>
        <w:pStyle w:val="Page"/>
      </w:pPr>
      <w:bookmarkStart w:id="2" w:name="StartOfAmendmentBody"/>
      <w:bookmarkEnd w:id="2"/>
      <w:r>
        <w:tab/>
        <w:t xml:space="preserve">On </w:t>
      </w:r>
      <w:r w:rsidR="0090197A">
        <w:t xml:space="preserve">page 1, at the beginning of </w:t>
      </w:r>
      <w:r>
        <w:t>line 7, strike “eighteen” and insert “sixteen”.</w:t>
      </w:r>
    </w:p>
    <w:p w:rsidR="004C3D20" w:rsidRPr="00C92374" w:rsidRDefault="004C3D20" w:rsidP="004C3D20">
      <w:pPr>
        <w:suppressLineNumbers/>
        <w:rPr>
          <w:spacing w:val="-3"/>
        </w:rPr>
      </w:pPr>
    </w:p>
    <w:p w:rsidR="004C3D20" w:rsidRDefault="004C3D20" w:rsidP="004C3D20">
      <w:pPr>
        <w:pStyle w:val="Effect"/>
        <w:suppressLineNumbers/>
        <w:ind w:left="0" w:firstLine="0"/>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603001534"/>
          <w:placeholder>
            <w:docPart w:val="4A5A57BF1BEC4DD0BCEEF8DA70EAFD16"/>
          </w:placeholder>
        </w:sdtPr>
        <w:sdtEndPr/>
        <w:sdtContent>
          <w:tr w:rsidR="004C3D20" w:rsidTr="007C6944">
            <w:tc>
              <w:tcPr>
                <w:tcW w:w="540" w:type="dxa"/>
                <w:shd w:val="clear" w:color="auto" w:fill="FFFFFF" w:themeFill="background1"/>
              </w:tcPr>
              <w:p w:rsidR="004C3D20" w:rsidRDefault="004C3D20" w:rsidP="007C6944">
                <w:pPr>
                  <w:pStyle w:val="Effect"/>
                  <w:suppressLineNumbers/>
                  <w:shd w:val="clear" w:color="auto" w:fill="auto"/>
                  <w:ind w:left="0" w:firstLine="0"/>
                </w:pPr>
              </w:p>
            </w:tc>
            <w:tc>
              <w:tcPr>
                <w:tcW w:w="9874" w:type="dxa"/>
                <w:shd w:val="clear" w:color="auto" w:fill="FFFFFF" w:themeFill="background1"/>
              </w:tcPr>
              <w:p w:rsidR="004C3D20" w:rsidRPr="0096303F" w:rsidRDefault="004C3D20" w:rsidP="007C6944">
                <w:pPr>
                  <w:pStyle w:val="Effect"/>
                  <w:suppressLineNumbers/>
                  <w:shd w:val="clear" w:color="auto" w:fill="auto"/>
                  <w:ind w:left="0" w:firstLine="0"/>
                </w:pPr>
                <w:r>
                  <w:t xml:space="preserve">    </w:t>
                </w:r>
                <w:r w:rsidRPr="009D3E49">
                  <w:rPr>
                    <w:u w:val="single"/>
                  </w:rPr>
                  <w:t>EFFECT:</w:t>
                </w:r>
                <w:r>
                  <w:t xml:space="preserve"> Changes th</w:t>
                </w:r>
                <w:r w:rsidR="0090197A">
                  <w:t>e age at which people can be provided with</w:t>
                </w:r>
                <w:r>
                  <w:t xml:space="preserve"> energy drinks from 18 to 16 years old.</w:t>
                </w:r>
              </w:p>
              <w:p w:rsidR="004C3D20" w:rsidRPr="007D1589" w:rsidRDefault="004C3D20" w:rsidP="007C6944">
                <w:pPr>
                  <w:pStyle w:val="ListBullet"/>
                  <w:numPr>
                    <w:ilvl w:val="0"/>
                    <w:numId w:val="0"/>
                  </w:numPr>
                  <w:suppressLineNumbers/>
                </w:pPr>
              </w:p>
            </w:tc>
          </w:tr>
        </w:sdtContent>
      </w:sdt>
    </w:tbl>
    <w:p w:rsidR="004C3D20" w:rsidRDefault="004C3D20" w:rsidP="004C3D20">
      <w:pPr>
        <w:pStyle w:val="BillEnd"/>
        <w:suppressLineNumbers/>
      </w:pPr>
    </w:p>
    <w:p w:rsidR="004C3D20" w:rsidRDefault="004C3D20" w:rsidP="004C3D20">
      <w:pPr>
        <w:pStyle w:val="BillEnd"/>
        <w:suppressLineNumbers/>
      </w:pPr>
      <w:r>
        <w:rPr>
          <w:b/>
        </w:rPr>
        <w:t>--- END ---</w:t>
      </w:r>
    </w:p>
    <w:p w:rsidR="004C3D20" w:rsidRDefault="004C3D20" w:rsidP="004C3D20">
      <w:pPr>
        <w:suppressLineNumbers/>
      </w:pPr>
    </w:p>
    <w:p w:rsidR="004C3D20" w:rsidRDefault="004C3D20" w:rsidP="004C3D20">
      <w:pPr>
        <w:suppressLineNumbers/>
        <w:spacing w:after="160" w:line="259" w:lineRule="auto"/>
      </w:pPr>
      <w:r>
        <w:br w:type="page"/>
      </w:r>
    </w:p>
    <w:p w:rsidR="004C3D20" w:rsidRDefault="004C3D20" w:rsidP="004C3D20">
      <w:pPr>
        <w:pStyle w:val="AmendDocName"/>
        <w:suppressLineNumbers/>
      </w:pPr>
      <w:r>
        <w:lastRenderedPageBreak/>
        <w:t xml:space="preserve">8002 AMENDMENT </w:t>
      </w:r>
    </w:p>
    <w:p w:rsidR="004C3D20" w:rsidRDefault="004C3D20" w:rsidP="004C3D20">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461886515"/>
          <w:placeholder>
            <w:docPart w:val="FCA2CEDAF70B4FD883FD352A691787D9"/>
          </w:placeholder>
          <w:dataBinding w:xpath="/Amendment[1]/OfferedBy[1]" w:storeItemID="{B0F9304C-FCEE-4ACD-9B3F-481A4DFF630A}"/>
          <w:text/>
        </w:sdtPr>
        <w:sdtEndPr/>
        <w:sdtContent>
          <w:r>
            <w:t>By Representative __________</w:t>
          </w:r>
        </w:sdtContent>
      </w:sdt>
    </w:p>
    <w:p w:rsidR="004C3D20" w:rsidRDefault="00607BF6" w:rsidP="004C3D20">
      <w:pPr>
        <w:suppressLineNumbers/>
      </w:pPr>
      <w:sdt>
        <w:sdtPr>
          <w:rPr>
            <w:b/>
            <w:u w:val="single"/>
          </w:rPr>
          <w:alias w:val="ReferenceNumber"/>
          <w:tag w:val="ReferenceNumber"/>
          <w:id w:val="-1664157488"/>
          <w:placeholder>
            <w:docPart w:val="FCA2CEDAF70B4FD883FD352A691787D9"/>
          </w:placeholder>
          <w:dataBinding w:xpath="/Amendment[1]/ReferenceNumber[1]" w:storeItemID="{B0F9304C-FCEE-4ACD-9B3F-481A4DFF630A}"/>
          <w:text/>
        </w:sdtPr>
        <w:sdtEndPr/>
        <w:sdtContent>
          <w:r w:rsidR="004C3D20">
            <w:rPr>
              <w:b/>
              <w:u w:val="single"/>
            </w:rPr>
            <w:t>HB 8002</w:t>
          </w:r>
        </w:sdtContent>
      </w:sdt>
      <w:r w:rsidR="004C3D20">
        <w:t xml:space="preserve"> - </w:t>
      </w:r>
      <w:sdt>
        <w:sdtPr>
          <w:alias w:val="Floor"/>
          <w:tag w:val="Floor"/>
          <w:id w:val="-1574121712"/>
          <w:placeholder>
            <w:docPart w:val="FCA2CEDAF70B4FD883FD352A691787D9"/>
          </w:placeholder>
          <w:dataBinding w:xpath="/Amendment[1]/Floor[1]" w:storeItemID="{B0F9304C-FCEE-4ACD-9B3F-481A4DFF630A}"/>
          <w:text/>
        </w:sdtPr>
        <w:sdtEndPr/>
        <w:sdtContent>
          <w:r w:rsidR="004C3D20">
            <w:t>H COMM AMD</w:t>
          </w:r>
        </w:sdtContent>
      </w:sdt>
      <w:sdt>
        <w:sdtPr>
          <w:rPr>
            <w:b/>
          </w:rPr>
          <w:alias w:val="AmendmentNumber"/>
          <w:tag w:val="AmendmentNumber"/>
          <w:id w:val="78262367"/>
          <w:placeholder>
            <w:docPart w:val="1ADC74EC4A55424B9203DD589833F991"/>
          </w:placeholder>
          <w:dataBinding w:xpath="/Amendment[1]/AmendmentNumber[1]" w:storeItemID="{B0F9304C-FCEE-4ACD-9B3F-481A4DFF630A}"/>
          <w:text/>
        </w:sdtPr>
        <w:sdtEndPr/>
        <w:sdtContent>
          <w:r w:rsidR="004C3D20">
            <w:rPr>
              <w:b/>
            </w:rPr>
            <w:t xml:space="preserve"> 2 </w:t>
          </w:r>
        </w:sdtContent>
      </w:sdt>
    </w:p>
    <w:p w:rsidR="004C3D20" w:rsidRDefault="00607BF6" w:rsidP="004C3D20">
      <w:pPr>
        <w:suppressLineNumbers/>
        <w:ind w:firstLine="576"/>
      </w:pPr>
      <w:sdt>
        <w:sdtPr>
          <w:alias w:val="Sponsors"/>
          <w:tag w:val="Sponsors"/>
          <w:id w:val="-31498317"/>
          <w:placeholder>
            <w:docPart w:val="FCA2CEDAF70B4FD883FD352A691787D9"/>
          </w:placeholder>
          <w:dataBinding w:xpath="/Amendment[1]/Sponsors[1]" w:storeItemID="{B0F9304C-FCEE-4ACD-9B3F-481A4DFF630A}"/>
          <w:text/>
        </w:sdtPr>
        <w:sdtEndPr/>
        <w:sdtContent>
          <w:r w:rsidR="004C3D20">
            <w:t>By Committee on Health Care</w:t>
          </w:r>
        </w:sdtContent>
      </w:sdt>
    </w:p>
    <w:p w:rsidR="004C3D20" w:rsidRDefault="004C3D20" w:rsidP="004C3D20">
      <w:pPr>
        <w:suppressLineNumbers/>
        <w:spacing w:after="400" w:line="408" w:lineRule="exact"/>
        <w:jc w:val="right"/>
        <w:rPr>
          <w:b/>
          <w:bCs/>
        </w:rPr>
      </w:pPr>
    </w:p>
    <w:p w:rsidR="004C3D20" w:rsidRDefault="004C3D20" w:rsidP="004C3D20">
      <w:pPr>
        <w:pStyle w:val="Page"/>
      </w:pPr>
      <w:r>
        <w:tab/>
        <w:t xml:space="preserve">On </w:t>
      </w:r>
      <w:r w:rsidR="0090197A">
        <w:t xml:space="preserve">page 1, </w:t>
      </w:r>
      <w:r>
        <w:t>line 15,</w:t>
      </w:r>
      <w:r w:rsidR="0090197A">
        <w:t xml:space="preserve"> after “means a”, strike “soft”</w:t>
      </w:r>
    </w:p>
    <w:p w:rsidR="0090197A" w:rsidRPr="0090197A" w:rsidRDefault="0090197A" w:rsidP="0090197A">
      <w:pPr>
        <w:pStyle w:val="RCWSLText"/>
      </w:pPr>
    </w:p>
    <w:p w:rsidR="004C3D20" w:rsidRPr="00C92374" w:rsidRDefault="004C3D20" w:rsidP="004C3D20">
      <w:pPr>
        <w:pStyle w:val="Page"/>
      </w:pPr>
      <w:r>
        <w:tab/>
        <w:t xml:space="preserve">On </w:t>
      </w:r>
      <w:r w:rsidR="0090197A">
        <w:t>page 1, line 16, after “contains”</w:t>
      </w:r>
      <w:r>
        <w:t xml:space="preserve"> str</w:t>
      </w:r>
      <w:r w:rsidR="0090197A">
        <w:t>ike “eighty” and insert “fifty”</w:t>
      </w:r>
      <w:r>
        <w:t xml:space="preserve">  </w:t>
      </w:r>
    </w:p>
    <w:p w:rsidR="004C3D20" w:rsidRDefault="004C3D20" w:rsidP="004C3D20">
      <w:pPr>
        <w:pStyle w:val="Effect"/>
        <w:suppressLineNumbers/>
        <w:ind w:left="0" w:firstLine="0"/>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691759816"/>
          <w:placeholder>
            <w:docPart w:val="FCA2CEDAF70B4FD883FD352A691787D9"/>
          </w:placeholder>
        </w:sdtPr>
        <w:sdtEndPr/>
        <w:sdtContent>
          <w:tr w:rsidR="004C3D20" w:rsidTr="007C6944">
            <w:tc>
              <w:tcPr>
                <w:tcW w:w="540" w:type="dxa"/>
                <w:shd w:val="clear" w:color="auto" w:fill="FFFFFF" w:themeFill="background1"/>
              </w:tcPr>
              <w:p w:rsidR="004C3D20" w:rsidRDefault="004C3D20" w:rsidP="007C6944">
                <w:pPr>
                  <w:pStyle w:val="Effect"/>
                  <w:suppressLineNumbers/>
                  <w:shd w:val="clear" w:color="auto" w:fill="auto"/>
                  <w:ind w:left="0" w:firstLine="0"/>
                </w:pPr>
              </w:p>
            </w:tc>
            <w:tc>
              <w:tcPr>
                <w:tcW w:w="9874" w:type="dxa"/>
                <w:shd w:val="clear" w:color="auto" w:fill="FFFFFF" w:themeFill="background1"/>
              </w:tcPr>
              <w:p w:rsidR="004C3D20" w:rsidRPr="0096303F" w:rsidRDefault="004C3D20" w:rsidP="007C6944">
                <w:pPr>
                  <w:pStyle w:val="Effect"/>
                  <w:suppressLineNumbers/>
                  <w:shd w:val="clear" w:color="auto" w:fill="auto"/>
                  <w:ind w:left="0" w:firstLine="0"/>
                </w:pPr>
                <w:r>
                  <w:t xml:space="preserve">    </w:t>
                </w:r>
                <w:r w:rsidRPr="009D3E49">
                  <w:rPr>
                    <w:u w:val="single"/>
                  </w:rPr>
                  <w:t>EFFECT:</w:t>
                </w:r>
                <w:r>
                  <w:t xml:space="preserve"> Changes the definition of “energy drink” to include non-soft drinks and reduces the amount of caffeine allowed in energy drinks available to minors from 80mg per 9 fluid ounces to 50mg per 9 fluid ounces. </w:t>
                </w:r>
              </w:p>
              <w:p w:rsidR="004C3D20" w:rsidRPr="007D1589" w:rsidRDefault="004C3D20" w:rsidP="007C6944">
                <w:pPr>
                  <w:pStyle w:val="ListBullet"/>
                  <w:numPr>
                    <w:ilvl w:val="0"/>
                    <w:numId w:val="0"/>
                  </w:numPr>
                  <w:suppressLineNumbers/>
                </w:pPr>
              </w:p>
            </w:tc>
          </w:tr>
        </w:sdtContent>
      </w:sdt>
    </w:tbl>
    <w:p w:rsidR="004C3D20" w:rsidRDefault="004C3D20" w:rsidP="004C3D20">
      <w:pPr>
        <w:pStyle w:val="AmendDocName"/>
        <w:suppressLineNumbers/>
        <w:jc w:val="center"/>
      </w:pPr>
      <w:r>
        <w:t>--- END ---</w:t>
      </w:r>
    </w:p>
    <w:p w:rsidR="004C3D20" w:rsidRDefault="004C3D20" w:rsidP="004C3D20">
      <w:pPr>
        <w:pStyle w:val="AmendDocName"/>
        <w:suppressLineNumbers/>
        <w:jc w:val="left"/>
      </w:pPr>
    </w:p>
    <w:p w:rsidR="004C3D20" w:rsidRDefault="004C3D20" w:rsidP="004C3D20">
      <w:pPr>
        <w:pStyle w:val="AmendDocName"/>
        <w:suppressLineNumbers/>
      </w:pPr>
      <w:r>
        <w:br w:type="page"/>
      </w:r>
      <w:r>
        <w:lastRenderedPageBreak/>
        <w:t>8002 AMENDMENT</w:t>
      </w:r>
    </w:p>
    <w:p w:rsidR="004C3D20" w:rsidRDefault="004C3D20" w:rsidP="004C3D20">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1227485136"/>
          <w:placeholder>
            <w:docPart w:val="218A68CB38694FDFA029C5CEB10E3DC6"/>
          </w:placeholder>
          <w:dataBinding w:xpath="/Amendment[1]/OfferedBy[1]" w:storeItemID="{B0F9304C-FCEE-4ACD-9B3F-481A4DFF630A}"/>
          <w:text/>
        </w:sdtPr>
        <w:sdtEndPr/>
        <w:sdtContent>
          <w:r>
            <w:t>By Representative __________</w:t>
          </w:r>
        </w:sdtContent>
      </w:sdt>
    </w:p>
    <w:p w:rsidR="004C3D20" w:rsidRDefault="00607BF6" w:rsidP="004C3D20">
      <w:pPr>
        <w:suppressLineNumbers/>
      </w:pPr>
      <w:sdt>
        <w:sdtPr>
          <w:rPr>
            <w:b/>
            <w:u w:val="single"/>
          </w:rPr>
          <w:alias w:val="ReferenceNumber"/>
          <w:tag w:val="ReferenceNumber"/>
          <w:id w:val="1599132416"/>
          <w:placeholder>
            <w:docPart w:val="218A68CB38694FDFA029C5CEB10E3DC6"/>
          </w:placeholder>
          <w:dataBinding w:xpath="/Amendment[1]/ReferenceNumber[1]" w:storeItemID="{B0F9304C-FCEE-4ACD-9B3F-481A4DFF630A}"/>
          <w:text/>
        </w:sdtPr>
        <w:sdtEndPr/>
        <w:sdtContent>
          <w:r w:rsidR="004C3D20">
            <w:rPr>
              <w:b/>
              <w:u w:val="single"/>
            </w:rPr>
            <w:t>HB 8002</w:t>
          </w:r>
        </w:sdtContent>
      </w:sdt>
      <w:r w:rsidR="004C3D20">
        <w:t xml:space="preserve"> - </w:t>
      </w:r>
      <w:sdt>
        <w:sdtPr>
          <w:alias w:val="Floor"/>
          <w:tag w:val="Floor"/>
          <w:id w:val="548814393"/>
          <w:placeholder>
            <w:docPart w:val="218A68CB38694FDFA029C5CEB10E3DC6"/>
          </w:placeholder>
          <w:dataBinding w:xpath="/Amendment[1]/Floor[1]" w:storeItemID="{B0F9304C-FCEE-4ACD-9B3F-481A4DFF630A}"/>
          <w:text/>
        </w:sdtPr>
        <w:sdtEndPr/>
        <w:sdtContent>
          <w:r w:rsidR="004C3D20">
            <w:t>H COMM AMD</w:t>
          </w:r>
        </w:sdtContent>
      </w:sdt>
      <w:sdt>
        <w:sdtPr>
          <w:rPr>
            <w:b/>
          </w:rPr>
          <w:alias w:val="AmendmentNumber"/>
          <w:tag w:val="AmendmentNumber"/>
          <w:id w:val="1457533959"/>
          <w:placeholder>
            <w:docPart w:val="7666901819484D168890B4105E83E840"/>
          </w:placeholder>
          <w:dataBinding w:xpath="/Amendment[1]/AmendmentNumber[1]" w:storeItemID="{B0F9304C-FCEE-4ACD-9B3F-481A4DFF630A}"/>
          <w:text/>
        </w:sdtPr>
        <w:sdtEndPr/>
        <w:sdtContent>
          <w:r w:rsidR="004C3D20">
            <w:rPr>
              <w:b/>
            </w:rPr>
            <w:t xml:space="preserve"> 3 </w:t>
          </w:r>
        </w:sdtContent>
      </w:sdt>
    </w:p>
    <w:p w:rsidR="004C3D20" w:rsidRDefault="00607BF6" w:rsidP="004C3D20">
      <w:pPr>
        <w:suppressLineNumbers/>
        <w:ind w:firstLine="576"/>
      </w:pPr>
      <w:sdt>
        <w:sdtPr>
          <w:alias w:val="Sponsors"/>
          <w:tag w:val="Sponsors"/>
          <w:id w:val="1203449689"/>
          <w:placeholder>
            <w:docPart w:val="218A68CB38694FDFA029C5CEB10E3DC6"/>
          </w:placeholder>
          <w:dataBinding w:xpath="/Amendment[1]/Sponsors[1]" w:storeItemID="{B0F9304C-FCEE-4ACD-9B3F-481A4DFF630A}"/>
          <w:text/>
        </w:sdtPr>
        <w:sdtEndPr/>
        <w:sdtContent>
          <w:r w:rsidR="004C3D20">
            <w:t>By Committee on Health Care</w:t>
          </w:r>
        </w:sdtContent>
      </w:sdt>
    </w:p>
    <w:p w:rsidR="004C3D20" w:rsidRDefault="004C3D20" w:rsidP="004C3D20">
      <w:pPr>
        <w:suppressLineNumbers/>
        <w:spacing w:after="400" w:line="408" w:lineRule="exact"/>
        <w:jc w:val="right"/>
        <w:rPr>
          <w:b/>
          <w:bCs/>
        </w:rPr>
      </w:pPr>
    </w:p>
    <w:p w:rsidR="0090197A" w:rsidRDefault="0090197A" w:rsidP="004C3D20">
      <w:pPr>
        <w:pStyle w:val="Page"/>
      </w:pPr>
      <w:r>
        <w:tab/>
        <w:t xml:space="preserve">On page 1, line 8, after "(2)" insert </w:t>
      </w:r>
      <w:r w:rsidR="004C3D20">
        <w:t>“</w:t>
      </w:r>
      <w:r w:rsidR="004C3D20" w:rsidRPr="0079727A">
        <w:t>No person shall sell or permit to be sold any energy drink through any vending machine or device that mechanically dispenses drinks unless the device is located in a location from which minors are prohibited or in industrial worksites where minors are not employed.</w:t>
      </w:r>
    </w:p>
    <w:p w:rsidR="004C3D20" w:rsidRDefault="0090197A" w:rsidP="004C3D20">
      <w:pPr>
        <w:pStyle w:val="Page"/>
      </w:pPr>
      <w:r>
        <w:tab/>
        <w:t>(3)"</w:t>
      </w:r>
    </w:p>
    <w:p w:rsidR="0090197A" w:rsidRPr="0090197A" w:rsidRDefault="0090197A" w:rsidP="0090197A">
      <w:pPr>
        <w:pStyle w:val="RCWSLText"/>
      </w:pPr>
    </w:p>
    <w:p w:rsidR="004C3D20" w:rsidRDefault="004C3D20" w:rsidP="0090197A">
      <w:pPr>
        <w:pStyle w:val="Page"/>
      </w:pPr>
      <w:r>
        <w:tab/>
      </w:r>
      <w:r w:rsidR="0090197A">
        <w:t>Renumber the remaining subsections consecutively and correct any internal references accordingly.</w:t>
      </w:r>
    </w:p>
    <w:p w:rsidR="0090197A" w:rsidRPr="0090197A" w:rsidRDefault="0090197A" w:rsidP="0090197A">
      <w:pPr>
        <w:pStyle w:val="RCWSLText"/>
      </w:pPr>
    </w:p>
    <w:p w:rsidR="004C3D20" w:rsidRDefault="004C3D20" w:rsidP="004C3D20">
      <w:pPr>
        <w:pStyle w:val="Effect"/>
        <w:suppressLineNumbers/>
        <w:ind w:left="0" w:firstLine="0"/>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310161502"/>
          <w:placeholder>
            <w:docPart w:val="218A68CB38694FDFA029C5CEB10E3DC6"/>
          </w:placeholder>
        </w:sdtPr>
        <w:sdtEndPr/>
        <w:sdtContent>
          <w:tr w:rsidR="004C3D20" w:rsidTr="007C6944">
            <w:tc>
              <w:tcPr>
                <w:tcW w:w="540" w:type="dxa"/>
                <w:shd w:val="clear" w:color="auto" w:fill="FFFFFF" w:themeFill="background1"/>
              </w:tcPr>
              <w:p w:rsidR="004C3D20" w:rsidRDefault="004C3D20" w:rsidP="007C6944">
                <w:pPr>
                  <w:pStyle w:val="Effect"/>
                  <w:suppressLineNumbers/>
                  <w:shd w:val="clear" w:color="auto" w:fill="auto"/>
                  <w:ind w:left="0" w:firstLine="0"/>
                </w:pPr>
              </w:p>
            </w:tc>
            <w:tc>
              <w:tcPr>
                <w:tcW w:w="9874" w:type="dxa"/>
                <w:shd w:val="clear" w:color="auto" w:fill="FFFFFF" w:themeFill="background1"/>
              </w:tcPr>
              <w:p w:rsidR="004C3D20" w:rsidRPr="0096303F" w:rsidRDefault="004C3D20" w:rsidP="007C6944">
                <w:pPr>
                  <w:pStyle w:val="Effect"/>
                  <w:suppressLineNumbers/>
                  <w:shd w:val="clear" w:color="auto" w:fill="auto"/>
                  <w:ind w:left="0" w:firstLine="0"/>
                </w:pPr>
                <w:r>
                  <w:t xml:space="preserve">    </w:t>
                </w:r>
                <w:r w:rsidRPr="009D3E49">
                  <w:rPr>
                    <w:u w:val="single"/>
                  </w:rPr>
                  <w:t>EFFECT:</w:t>
                </w:r>
                <w:r>
                  <w:t xml:space="preserve"> Restricts the sale of energy drinks from vending machines </w:t>
                </w:r>
                <w:r w:rsidR="0090197A">
                  <w:t xml:space="preserve">or other devices </w:t>
                </w:r>
                <w:r>
                  <w:t xml:space="preserve">accessible to persons under 18. </w:t>
                </w:r>
              </w:p>
              <w:p w:rsidR="004C3D20" w:rsidRPr="007D1589" w:rsidRDefault="004C3D20" w:rsidP="007C6944">
                <w:pPr>
                  <w:pStyle w:val="ListBullet"/>
                  <w:numPr>
                    <w:ilvl w:val="0"/>
                    <w:numId w:val="0"/>
                  </w:numPr>
                  <w:suppressLineNumbers/>
                </w:pPr>
              </w:p>
            </w:tc>
          </w:tr>
        </w:sdtContent>
      </w:sdt>
    </w:tbl>
    <w:p w:rsidR="004C3D20" w:rsidRDefault="004C3D20" w:rsidP="004C3D20">
      <w:pPr>
        <w:suppressLineNumbers/>
        <w:spacing w:after="160" w:line="259" w:lineRule="auto"/>
        <w:jc w:val="center"/>
        <w:rPr>
          <w:spacing w:val="-3"/>
        </w:rPr>
      </w:pPr>
      <w:r>
        <w:rPr>
          <w:b/>
        </w:rPr>
        <w:t>--- END ---</w:t>
      </w:r>
      <w:r>
        <w:br w:type="page"/>
      </w:r>
    </w:p>
    <w:p w:rsidR="004C3D20" w:rsidRDefault="004C3D20" w:rsidP="004C3D20">
      <w:pPr>
        <w:pStyle w:val="BillEnd"/>
        <w:suppressLineNumbers/>
      </w:pPr>
    </w:p>
    <w:p w:rsidR="004C3D20" w:rsidRDefault="004C3D20" w:rsidP="004C3D20">
      <w:pPr>
        <w:pStyle w:val="AmendDocName"/>
        <w:suppressLineNumbers/>
      </w:pPr>
      <w:r>
        <w:t xml:space="preserve">8002 AMENDMENT </w:t>
      </w:r>
    </w:p>
    <w:p w:rsidR="004C3D20" w:rsidRDefault="004C3D20" w:rsidP="004C3D20">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278465571"/>
          <w:placeholder>
            <w:docPart w:val="EA06E07776FB4C5F848B8BA2E9C2DBC9"/>
          </w:placeholder>
          <w:dataBinding w:xpath="/Amendment[1]/OfferedBy[1]" w:storeItemID="{B0F9304C-FCEE-4ACD-9B3F-481A4DFF630A}"/>
          <w:text/>
        </w:sdtPr>
        <w:sdtEndPr/>
        <w:sdtContent>
          <w:r>
            <w:t>By Representative __________</w:t>
          </w:r>
        </w:sdtContent>
      </w:sdt>
    </w:p>
    <w:p w:rsidR="004C3D20" w:rsidRDefault="00607BF6" w:rsidP="004C3D20">
      <w:pPr>
        <w:suppressLineNumbers/>
      </w:pPr>
      <w:sdt>
        <w:sdtPr>
          <w:rPr>
            <w:b/>
            <w:u w:val="single"/>
          </w:rPr>
          <w:alias w:val="ReferenceNumber"/>
          <w:tag w:val="ReferenceNumber"/>
          <w:id w:val="-461036815"/>
          <w:placeholder>
            <w:docPart w:val="EA06E07776FB4C5F848B8BA2E9C2DBC9"/>
          </w:placeholder>
          <w:dataBinding w:xpath="/Amendment[1]/ReferenceNumber[1]" w:storeItemID="{B0F9304C-FCEE-4ACD-9B3F-481A4DFF630A}"/>
          <w:text/>
        </w:sdtPr>
        <w:sdtEndPr/>
        <w:sdtContent>
          <w:r w:rsidR="004C3D20">
            <w:rPr>
              <w:b/>
              <w:u w:val="single"/>
            </w:rPr>
            <w:t>HB 8002</w:t>
          </w:r>
        </w:sdtContent>
      </w:sdt>
      <w:r w:rsidR="004C3D20">
        <w:t xml:space="preserve"> - </w:t>
      </w:r>
      <w:sdt>
        <w:sdtPr>
          <w:alias w:val="Floor"/>
          <w:tag w:val="Floor"/>
          <w:id w:val="-1290049680"/>
          <w:placeholder>
            <w:docPart w:val="EA06E07776FB4C5F848B8BA2E9C2DBC9"/>
          </w:placeholder>
          <w:dataBinding w:xpath="/Amendment[1]/Floor[1]" w:storeItemID="{B0F9304C-FCEE-4ACD-9B3F-481A4DFF630A}"/>
          <w:text/>
        </w:sdtPr>
        <w:sdtEndPr/>
        <w:sdtContent>
          <w:r w:rsidR="004C3D20">
            <w:t>H COMM AMD</w:t>
          </w:r>
        </w:sdtContent>
      </w:sdt>
      <w:sdt>
        <w:sdtPr>
          <w:rPr>
            <w:b/>
          </w:rPr>
          <w:alias w:val="AmendmentNumber"/>
          <w:tag w:val="AmendmentNumber"/>
          <w:id w:val="-1643179018"/>
          <w:placeholder>
            <w:docPart w:val="47A28FF17868447D9BB75828DBB73ED6"/>
          </w:placeholder>
          <w:dataBinding w:xpath="/Amendment[1]/AmendmentNumber[1]" w:storeItemID="{B0F9304C-FCEE-4ACD-9B3F-481A4DFF630A}"/>
          <w:text/>
        </w:sdtPr>
        <w:sdtEndPr/>
        <w:sdtContent>
          <w:r w:rsidR="004C3D20">
            <w:rPr>
              <w:b/>
            </w:rPr>
            <w:t xml:space="preserve"> 4 </w:t>
          </w:r>
        </w:sdtContent>
      </w:sdt>
    </w:p>
    <w:p w:rsidR="004C3D20" w:rsidRDefault="00607BF6" w:rsidP="004C3D20">
      <w:pPr>
        <w:suppressLineNumbers/>
        <w:ind w:firstLine="576"/>
      </w:pPr>
      <w:sdt>
        <w:sdtPr>
          <w:alias w:val="Sponsors"/>
          <w:tag w:val="Sponsors"/>
          <w:id w:val="321940452"/>
          <w:placeholder>
            <w:docPart w:val="EA06E07776FB4C5F848B8BA2E9C2DBC9"/>
          </w:placeholder>
          <w:dataBinding w:xpath="/Amendment[1]/Sponsors[1]" w:storeItemID="{B0F9304C-FCEE-4ACD-9B3F-481A4DFF630A}"/>
          <w:text/>
        </w:sdtPr>
        <w:sdtEndPr/>
        <w:sdtContent>
          <w:r w:rsidR="004C3D20">
            <w:t>By Committee on Health Care</w:t>
          </w:r>
        </w:sdtContent>
      </w:sdt>
    </w:p>
    <w:p w:rsidR="004C3D20" w:rsidRDefault="004C3D20" w:rsidP="004C3D20">
      <w:pPr>
        <w:suppressLineNumbers/>
        <w:spacing w:after="400" w:line="408" w:lineRule="exact"/>
        <w:jc w:val="right"/>
        <w:rPr>
          <w:b/>
          <w:bCs/>
        </w:rPr>
      </w:pPr>
    </w:p>
    <w:p w:rsidR="004C3D20" w:rsidRDefault="004C3D20" w:rsidP="004C3D20">
      <w:pPr>
        <w:pStyle w:val="Page"/>
      </w:pPr>
      <w:r>
        <w:tab/>
        <w:t xml:space="preserve">On </w:t>
      </w:r>
      <w:r w:rsidR="0090197A">
        <w:t>page 1, line 10, after “exceed”</w:t>
      </w:r>
      <w:r>
        <w:t xml:space="preserve"> strike “fifty” and insert “one </w:t>
      </w:r>
      <w:r w:rsidR="0090197A">
        <w:t>hundred”</w:t>
      </w:r>
    </w:p>
    <w:p w:rsidR="0090197A" w:rsidRPr="0090197A" w:rsidRDefault="0090197A" w:rsidP="0090197A">
      <w:pPr>
        <w:pStyle w:val="RCWSLText"/>
      </w:pPr>
    </w:p>
    <w:p w:rsidR="004C3D20" w:rsidRDefault="004C3D20" w:rsidP="004C3D20">
      <w:pPr>
        <w:pStyle w:val="RCWSLText"/>
      </w:pPr>
      <w:r>
        <w:tab/>
        <w:t xml:space="preserve">On </w:t>
      </w:r>
      <w:r w:rsidR="009F63EF">
        <w:t>page 1, line 11, after “exceed” strike “one” and insert “five</w:t>
      </w:r>
      <w:r w:rsidR="0090197A">
        <w:t>”</w:t>
      </w:r>
    </w:p>
    <w:p w:rsidR="0090197A" w:rsidRDefault="0090197A" w:rsidP="004C3D20">
      <w:pPr>
        <w:pStyle w:val="RCWSLText"/>
      </w:pPr>
    </w:p>
    <w:p w:rsidR="004C3D20" w:rsidRPr="00BA6F52" w:rsidRDefault="004C3D20" w:rsidP="004C3D20">
      <w:pPr>
        <w:pStyle w:val="RCWSLText"/>
      </w:pPr>
      <w:r>
        <w:tab/>
        <w:t xml:space="preserve">On </w:t>
      </w:r>
      <w:r w:rsidR="009F63EF">
        <w:t>page 1, line 13, after “exceed"</w:t>
      </w:r>
      <w:r>
        <w:t xml:space="preserve"> strike “five hu</w:t>
      </w:r>
      <w:r w:rsidR="0090197A">
        <w:t>ndred” and insert “one thousand</w:t>
      </w:r>
      <w:r>
        <w:t>”</w:t>
      </w:r>
    </w:p>
    <w:p w:rsidR="004C3D20" w:rsidRPr="00C92374" w:rsidRDefault="004C3D20" w:rsidP="004C3D20">
      <w:pPr>
        <w:suppressLineNumbers/>
        <w:rPr>
          <w:spacing w:val="-3"/>
        </w:rPr>
      </w:pPr>
    </w:p>
    <w:p w:rsidR="004C3D20" w:rsidRDefault="004C3D20" w:rsidP="004C3D20">
      <w:pPr>
        <w:pStyle w:val="Effect"/>
        <w:suppressLineNumbers/>
        <w:ind w:left="0" w:firstLine="0"/>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591743000"/>
          <w:placeholder>
            <w:docPart w:val="EA06E07776FB4C5F848B8BA2E9C2DBC9"/>
          </w:placeholder>
        </w:sdtPr>
        <w:sdtEndPr/>
        <w:sdtContent>
          <w:tr w:rsidR="004C3D20" w:rsidTr="007C6944">
            <w:tc>
              <w:tcPr>
                <w:tcW w:w="540" w:type="dxa"/>
                <w:shd w:val="clear" w:color="auto" w:fill="FFFFFF" w:themeFill="background1"/>
              </w:tcPr>
              <w:p w:rsidR="004C3D20" w:rsidRDefault="004C3D20" w:rsidP="007C6944">
                <w:pPr>
                  <w:pStyle w:val="Effect"/>
                  <w:suppressLineNumbers/>
                  <w:shd w:val="clear" w:color="auto" w:fill="auto"/>
                  <w:ind w:left="0" w:firstLine="0"/>
                </w:pPr>
              </w:p>
            </w:tc>
            <w:tc>
              <w:tcPr>
                <w:tcW w:w="9874" w:type="dxa"/>
                <w:shd w:val="clear" w:color="auto" w:fill="FFFFFF" w:themeFill="background1"/>
              </w:tcPr>
              <w:p w:rsidR="004C3D20" w:rsidRPr="0096303F" w:rsidRDefault="004C3D20" w:rsidP="007C6944">
                <w:pPr>
                  <w:pStyle w:val="Effect"/>
                  <w:suppressLineNumbers/>
                  <w:shd w:val="clear" w:color="auto" w:fill="auto"/>
                  <w:ind w:left="0" w:firstLine="0"/>
                </w:pPr>
                <w:r>
                  <w:t xml:space="preserve">    </w:t>
                </w:r>
                <w:r w:rsidRPr="009D3E49">
                  <w:rPr>
                    <w:u w:val="single"/>
                  </w:rPr>
                  <w:t>EFFECT:</w:t>
                </w:r>
                <w:r>
                  <w:t xml:space="preserve"> Increases </w:t>
                </w:r>
                <w:r w:rsidR="009F63EF">
                  <w:t xml:space="preserve">the </w:t>
                </w:r>
                <w:r>
                  <w:t>fines for selling energy drinks to minors.</w:t>
                </w:r>
              </w:p>
              <w:p w:rsidR="004C3D20" w:rsidRPr="007D1589" w:rsidRDefault="004C3D20" w:rsidP="007C6944">
                <w:pPr>
                  <w:pStyle w:val="ListBullet"/>
                  <w:numPr>
                    <w:ilvl w:val="0"/>
                    <w:numId w:val="0"/>
                  </w:numPr>
                  <w:suppressLineNumbers/>
                </w:pPr>
              </w:p>
            </w:tc>
          </w:tr>
        </w:sdtContent>
      </w:sdt>
    </w:tbl>
    <w:p w:rsidR="004C3D20" w:rsidRDefault="004C3D20" w:rsidP="004C3D20">
      <w:pPr>
        <w:pStyle w:val="BillEnd"/>
        <w:suppressLineNumbers/>
      </w:pPr>
    </w:p>
    <w:p w:rsidR="004C3D20" w:rsidRDefault="004C3D20" w:rsidP="004C3D20">
      <w:pPr>
        <w:pStyle w:val="BillEnd"/>
        <w:suppressLineNumbers/>
      </w:pPr>
      <w:r>
        <w:rPr>
          <w:b/>
        </w:rPr>
        <w:t>--- END ---</w:t>
      </w:r>
    </w:p>
    <w:p w:rsidR="004C3D20" w:rsidRDefault="004C3D20" w:rsidP="004C3D20">
      <w:pPr>
        <w:suppressLineNumbers/>
      </w:pPr>
    </w:p>
    <w:p w:rsidR="004C3D20" w:rsidRDefault="004C3D20" w:rsidP="004C3D20">
      <w:pPr>
        <w:suppressLineNumbers/>
        <w:spacing w:after="160" w:line="259" w:lineRule="auto"/>
      </w:pPr>
      <w:r>
        <w:br w:type="page"/>
      </w:r>
    </w:p>
    <w:p w:rsidR="004C3D20" w:rsidRDefault="004C3D20" w:rsidP="004C3D20">
      <w:pPr>
        <w:pStyle w:val="AmendDocName"/>
        <w:suppressLineNumbers/>
      </w:pPr>
      <w:r>
        <w:lastRenderedPageBreak/>
        <w:t xml:space="preserve">8002 AMENDMENT </w:t>
      </w:r>
    </w:p>
    <w:p w:rsidR="004C3D20" w:rsidRDefault="004C3D20" w:rsidP="004C3D20">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675412064"/>
          <w:placeholder>
            <w:docPart w:val="2F303E4A39964AF19D658A2BD59E2FE6"/>
          </w:placeholder>
          <w:dataBinding w:xpath="/Amendment[1]/OfferedBy[1]" w:storeItemID="{B0F9304C-FCEE-4ACD-9B3F-481A4DFF630A}"/>
          <w:text/>
        </w:sdtPr>
        <w:sdtEndPr/>
        <w:sdtContent>
          <w:r>
            <w:t>By Representative __________</w:t>
          </w:r>
        </w:sdtContent>
      </w:sdt>
    </w:p>
    <w:p w:rsidR="004C3D20" w:rsidRDefault="00607BF6" w:rsidP="004C3D20">
      <w:pPr>
        <w:suppressLineNumbers/>
      </w:pPr>
      <w:sdt>
        <w:sdtPr>
          <w:rPr>
            <w:b/>
            <w:u w:val="single"/>
          </w:rPr>
          <w:alias w:val="ReferenceNumber"/>
          <w:tag w:val="ReferenceNumber"/>
          <w:id w:val="-617837611"/>
          <w:placeholder>
            <w:docPart w:val="2F303E4A39964AF19D658A2BD59E2FE6"/>
          </w:placeholder>
          <w:dataBinding w:xpath="/Amendment[1]/ReferenceNumber[1]" w:storeItemID="{B0F9304C-FCEE-4ACD-9B3F-481A4DFF630A}"/>
          <w:text/>
        </w:sdtPr>
        <w:sdtEndPr/>
        <w:sdtContent>
          <w:r w:rsidR="004C3D20">
            <w:rPr>
              <w:b/>
              <w:u w:val="single"/>
            </w:rPr>
            <w:t>HB 8002</w:t>
          </w:r>
        </w:sdtContent>
      </w:sdt>
      <w:r w:rsidR="004C3D20">
        <w:t xml:space="preserve"> - </w:t>
      </w:r>
      <w:sdt>
        <w:sdtPr>
          <w:alias w:val="Floor"/>
          <w:tag w:val="Floor"/>
          <w:id w:val="-680504324"/>
          <w:placeholder>
            <w:docPart w:val="2F303E4A39964AF19D658A2BD59E2FE6"/>
          </w:placeholder>
          <w:dataBinding w:xpath="/Amendment[1]/Floor[1]" w:storeItemID="{B0F9304C-FCEE-4ACD-9B3F-481A4DFF630A}"/>
          <w:text/>
        </w:sdtPr>
        <w:sdtEndPr/>
        <w:sdtContent>
          <w:r w:rsidR="004C3D20">
            <w:t>H COMM AMD</w:t>
          </w:r>
        </w:sdtContent>
      </w:sdt>
      <w:sdt>
        <w:sdtPr>
          <w:rPr>
            <w:b/>
          </w:rPr>
          <w:alias w:val="AmendmentNumber"/>
          <w:tag w:val="AmendmentNumber"/>
          <w:id w:val="920606229"/>
          <w:placeholder>
            <w:docPart w:val="5137E8439C744DAD886DAC604B468128"/>
          </w:placeholder>
          <w:dataBinding w:xpath="/Amendment[1]/AmendmentNumber[1]" w:storeItemID="{B0F9304C-FCEE-4ACD-9B3F-481A4DFF630A}"/>
          <w:text/>
        </w:sdtPr>
        <w:sdtEndPr/>
        <w:sdtContent>
          <w:r w:rsidR="004C3D20">
            <w:rPr>
              <w:b/>
            </w:rPr>
            <w:t xml:space="preserve"> 5 </w:t>
          </w:r>
        </w:sdtContent>
      </w:sdt>
    </w:p>
    <w:p w:rsidR="004C3D20" w:rsidRDefault="00607BF6" w:rsidP="004C3D20">
      <w:pPr>
        <w:suppressLineNumbers/>
        <w:ind w:firstLine="576"/>
      </w:pPr>
      <w:sdt>
        <w:sdtPr>
          <w:alias w:val="Sponsors"/>
          <w:tag w:val="Sponsors"/>
          <w:id w:val="-1069040642"/>
          <w:placeholder>
            <w:docPart w:val="2F303E4A39964AF19D658A2BD59E2FE6"/>
          </w:placeholder>
          <w:dataBinding w:xpath="/Amendment[1]/Sponsors[1]" w:storeItemID="{B0F9304C-FCEE-4ACD-9B3F-481A4DFF630A}"/>
          <w:text/>
        </w:sdtPr>
        <w:sdtEndPr/>
        <w:sdtContent>
          <w:r w:rsidR="004C3D20">
            <w:t>By Committee on Health Care</w:t>
          </w:r>
        </w:sdtContent>
      </w:sdt>
    </w:p>
    <w:p w:rsidR="004C3D20" w:rsidRDefault="004C3D20" w:rsidP="004C3D20">
      <w:pPr>
        <w:suppressLineNumbers/>
        <w:spacing w:after="400" w:line="408" w:lineRule="exact"/>
        <w:jc w:val="right"/>
        <w:rPr>
          <w:b/>
          <w:bCs/>
        </w:rPr>
      </w:pPr>
    </w:p>
    <w:p w:rsidR="004C3D20" w:rsidRDefault="004C3D20" w:rsidP="004C3D20">
      <w:pPr>
        <w:pStyle w:val="Page"/>
      </w:pPr>
      <w:r>
        <w:tab/>
        <w:t xml:space="preserve">On </w:t>
      </w:r>
      <w:r w:rsidR="00D34779">
        <w:t>page 1, line 5, after “person”</w:t>
      </w:r>
      <w:r>
        <w:t xml:space="preserve"> insert “</w:t>
      </w:r>
      <w:r w:rsidR="00D34779">
        <w:t xml:space="preserve">, </w:t>
      </w:r>
      <w:r>
        <w:t xml:space="preserve">other </w:t>
      </w:r>
      <w:r w:rsidR="00D34779">
        <w:t>than a parent or legal guardian,"</w:t>
      </w:r>
      <w:r>
        <w:tab/>
      </w:r>
    </w:p>
    <w:p w:rsidR="00D34779" w:rsidRPr="00D34779" w:rsidRDefault="00D34779" w:rsidP="00D34779">
      <w:pPr>
        <w:pStyle w:val="RCWSLText"/>
      </w:pPr>
    </w:p>
    <w:p w:rsidR="004C3D20" w:rsidRDefault="004C3D20" w:rsidP="004C3D20">
      <w:pPr>
        <w:pStyle w:val="Page"/>
      </w:pPr>
      <w:r>
        <w:tab/>
        <w:t xml:space="preserve">On </w:t>
      </w:r>
      <w:r w:rsidR="00D34779">
        <w:t xml:space="preserve">page 1, at the beginning of </w:t>
      </w:r>
      <w:r>
        <w:t xml:space="preserve">line 7, strike “eighteen” and insert </w:t>
      </w:r>
      <w:r w:rsidR="00D34779">
        <w:t>“sixteen”</w:t>
      </w:r>
    </w:p>
    <w:p w:rsidR="00D34779" w:rsidRPr="00D34779" w:rsidRDefault="00D34779" w:rsidP="00D34779">
      <w:pPr>
        <w:pStyle w:val="RCWSLText"/>
      </w:pPr>
    </w:p>
    <w:p w:rsidR="004C3D20" w:rsidRPr="007B1BEC" w:rsidRDefault="004C3D20" w:rsidP="004C3D20">
      <w:pPr>
        <w:pStyle w:val="RCWSLText"/>
      </w:pPr>
      <w:r>
        <w:tab/>
        <w:t xml:space="preserve">On </w:t>
      </w:r>
      <w:r w:rsidR="00D34779">
        <w:t>page 1, line 7, after “old”</w:t>
      </w:r>
      <w:r>
        <w:t xml:space="preserve"> insert “</w:t>
      </w:r>
      <w:r w:rsidR="00D34779">
        <w:t xml:space="preserve">, </w:t>
      </w:r>
      <w:r>
        <w:t>without prio</w:t>
      </w:r>
      <w:r w:rsidR="00D34779">
        <w:t>r written permission from the person’s parent or legal guardian”</w:t>
      </w:r>
    </w:p>
    <w:p w:rsidR="004C3D20" w:rsidRPr="00C92374" w:rsidRDefault="004C3D20" w:rsidP="004C3D20">
      <w:pPr>
        <w:suppressLineNumbers/>
        <w:rPr>
          <w:spacing w:val="-3"/>
        </w:rPr>
      </w:pPr>
    </w:p>
    <w:p w:rsidR="004C3D20" w:rsidRDefault="004C3D20" w:rsidP="004C3D20">
      <w:pPr>
        <w:pStyle w:val="Effect"/>
        <w:suppressLineNumbers/>
        <w:ind w:left="0" w:firstLine="0"/>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583954789"/>
          <w:placeholder>
            <w:docPart w:val="2F303E4A39964AF19D658A2BD59E2FE6"/>
          </w:placeholder>
        </w:sdtPr>
        <w:sdtEndPr/>
        <w:sdtContent>
          <w:tr w:rsidR="004C3D20" w:rsidTr="007C6944">
            <w:tc>
              <w:tcPr>
                <w:tcW w:w="540" w:type="dxa"/>
                <w:shd w:val="clear" w:color="auto" w:fill="FFFFFF" w:themeFill="background1"/>
              </w:tcPr>
              <w:p w:rsidR="004C3D20" w:rsidRDefault="004C3D20" w:rsidP="007C6944">
                <w:pPr>
                  <w:pStyle w:val="Effect"/>
                  <w:suppressLineNumbers/>
                  <w:shd w:val="clear" w:color="auto" w:fill="auto"/>
                  <w:ind w:left="0" w:firstLine="0"/>
                </w:pPr>
              </w:p>
            </w:tc>
            <w:tc>
              <w:tcPr>
                <w:tcW w:w="9874" w:type="dxa"/>
                <w:shd w:val="clear" w:color="auto" w:fill="FFFFFF" w:themeFill="background1"/>
              </w:tcPr>
              <w:p w:rsidR="004C3D20" w:rsidRPr="0096303F" w:rsidRDefault="004C3D20" w:rsidP="007C6944">
                <w:pPr>
                  <w:pStyle w:val="Effect"/>
                  <w:suppressLineNumbers/>
                  <w:shd w:val="clear" w:color="auto" w:fill="auto"/>
                  <w:ind w:left="0" w:firstLine="0"/>
                </w:pPr>
                <w:r>
                  <w:t xml:space="preserve">    </w:t>
                </w:r>
                <w:r w:rsidRPr="009D3E49">
                  <w:rPr>
                    <w:u w:val="single"/>
                  </w:rPr>
                  <w:t>EFFECT:</w:t>
                </w:r>
                <w:r>
                  <w:t xml:space="preserve"> Allows parents and guardians to provide energy drinks to children under sixteen.  Changes the age restriction for </w:t>
                </w:r>
                <w:r w:rsidR="00D34779">
                  <w:t xml:space="preserve">providing </w:t>
                </w:r>
                <w:r>
                  <w:t xml:space="preserve">energy drinks from eighteen to sixteen years old. </w:t>
                </w:r>
              </w:p>
              <w:p w:rsidR="004C3D20" w:rsidRPr="007D1589" w:rsidRDefault="004C3D20" w:rsidP="007C6944">
                <w:pPr>
                  <w:pStyle w:val="ListBullet"/>
                  <w:numPr>
                    <w:ilvl w:val="0"/>
                    <w:numId w:val="0"/>
                  </w:numPr>
                  <w:suppressLineNumbers/>
                </w:pPr>
              </w:p>
            </w:tc>
          </w:tr>
        </w:sdtContent>
      </w:sdt>
    </w:tbl>
    <w:p w:rsidR="004C3D20" w:rsidRDefault="004C3D20" w:rsidP="004C3D20">
      <w:pPr>
        <w:pStyle w:val="BillEnd"/>
        <w:suppressLineNumbers/>
      </w:pPr>
    </w:p>
    <w:p w:rsidR="004C3D20" w:rsidRDefault="004C3D20" w:rsidP="004C3D20">
      <w:pPr>
        <w:pStyle w:val="BillEnd"/>
        <w:suppressLineNumbers/>
      </w:pPr>
      <w:r>
        <w:rPr>
          <w:b/>
        </w:rPr>
        <w:t>--- END ---</w:t>
      </w:r>
    </w:p>
    <w:p w:rsidR="004C3D20" w:rsidRDefault="004C3D20" w:rsidP="004C3D20">
      <w:pPr>
        <w:suppressLineNumbers/>
      </w:pPr>
    </w:p>
    <w:p w:rsidR="004C3D20" w:rsidRDefault="004C3D20" w:rsidP="004C3D20">
      <w:pPr>
        <w:suppressLineNumbers/>
        <w:rPr>
          <w:spacing w:val="-3"/>
        </w:rPr>
      </w:pPr>
      <w:r>
        <w:br w:type="page"/>
      </w:r>
    </w:p>
    <w:p w:rsidR="004C3D20" w:rsidRPr="004C3D20" w:rsidRDefault="004C3D20" w:rsidP="004C3D20">
      <w:pPr>
        <w:suppressLineNumbers/>
        <w:spacing w:after="200" w:line="276" w:lineRule="auto"/>
        <w:jc w:val="center"/>
        <w:rPr>
          <w:rFonts w:ascii="Calibri" w:eastAsia="Calibri" w:hAnsi="Calibri" w:cs="Times New Roman"/>
          <w:b/>
          <w:sz w:val="40"/>
          <w:szCs w:val="40"/>
        </w:rPr>
      </w:pPr>
      <w:r w:rsidRPr="004C3D20">
        <w:rPr>
          <w:rFonts w:ascii="Calibri" w:eastAsia="Calibri" w:hAnsi="Calibri" w:cs="Times New Roman"/>
          <w:b/>
          <w:sz w:val="40"/>
          <w:szCs w:val="40"/>
        </w:rPr>
        <w:lastRenderedPageBreak/>
        <w:t xml:space="preserve">Mock Role Sheet </w:t>
      </w:r>
    </w:p>
    <w:p w:rsidR="004C3D20" w:rsidRPr="004C3D20" w:rsidRDefault="004C3D20" w:rsidP="004C3D20">
      <w:pPr>
        <w:suppressLineNumbers/>
        <w:spacing w:after="200" w:line="276" w:lineRule="auto"/>
        <w:jc w:val="center"/>
        <w:rPr>
          <w:rFonts w:ascii="Calibri" w:eastAsia="Calibri" w:hAnsi="Calibri" w:cs="Times New Roman"/>
          <w:b/>
          <w:sz w:val="40"/>
          <w:szCs w:val="40"/>
        </w:rPr>
      </w:pPr>
      <w:r w:rsidRPr="004C3D20">
        <w:rPr>
          <w:rFonts w:ascii="Calibri" w:eastAsia="Calibri" w:hAnsi="Calibri" w:cs="Times New Roman"/>
          <w:b/>
          <w:sz w:val="40"/>
          <w:szCs w:val="40"/>
        </w:rPr>
        <w:t>HB 8002 – Energy Drinks</w:t>
      </w:r>
    </w:p>
    <w:p w:rsidR="004C3D20" w:rsidRPr="004C3D20" w:rsidRDefault="004C3D20" w:rsidP="004C3D20">
      <w:pPr>
        <w:suppressLineNumbers/>
        <w:spacing w:after="200" w:line="276" w:lineRule="auto"/>
        <w:rPr>
          <w:rFonts w:ascii="Calibri" w:eastAsia="Calibri" w:hAnsi="Calibri" w:cs="Times New Roman"/>
          <w:b/>
          <w:sz w:val="40"/>
          <w:szCs w:val="40"/>
        </w:rPr>
      </w:pPr>
      <w:r w:rsidRPr="004C3D20">
        <w:rPr>
          <w:rFonts w:ascii="Calibri" w:eastAsia="Calibri" w:hAnsi="Calibri" w:cs="Times New Roman"/>
          <w:b/>
          <w:sz w:val="40"/>
          <w:szCs w:val="40"/>
        </w:rPr>
        <w:t>Committee: Health Care</w:t>
      </w:r>
    </w:p>
    <w:p w:rsidR="004C3D20" w:rsidRPr="004C3D20" w:rsidRDefault="004C3D20" w:rsidP="004C3D20">
      <w:pPr>
        <w:suppressLineNumbers/>
        <w:rPr>
          <w:rFonts w:ascii="Calibri" w:eastAsia="Calibri" w:hAnsi="Calibri" w:cs="Times New Roman"/>
          <w:b/>
          <w:sz w:val="40"/>
          <w:szCs w:val="40"/>
        </w:rPr>
      </w:pPr>
      <w:r w:rsidRPr="004C3D20">
        <w:rPr>
          <w:rFonts w:ascii="Calibri" w:eastAsia="Calibri" w:hAnsi="Calibri" w:cs="Times New Roman"/>
          <w:b/>
          <w:sz w:val="40"/>
          <w:szCs w:val="40"/>
        </w:rPr>
        <w:t>COMMITTEE MEMBERS</w:t>
      </w:r>
    </w:p>
    <w:p w:rsidR="004C3D20" w:rsidRPr="004C3D20" w:rsidRDefault="004C3D20" w:rsidP="004C3D20">
      <w:pPr>
        <w:suppressLineNumbers/>
        <w:spacing w:after="240"/>
        <w:rPr>
          <w:rFonts w:ascii="Calibri" w:eastAsia="Calibri" w:hAnsi="Calibri" w:cs="Times New Roman"/>
          <w:i/>
        </w:rPr>
      </w:pPr>
      <w:r w:rsidRPr="004C3D20">
        <w:rPr>
          <w:rFonts w:ascii="Calibri" w:eastAsia="Calibri" w:hAnsi="Calibri" w:cs="Times New Roman"/>
          <w:i/>
        </w:rPr>
        <w:t>Study the bill, listen to and ask questions of lobbyists, propose amendments, vote on the bill and amendments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C3D20" w:rsidRPr="004C3D20" w:rsidTr="007C6944">
        <w:tc>
          <w:tcPr>
            <w:tcW w:w="4788" w:type="dxa"/>
          </w:tcPr>
          <w:p w:rsidR="004C3D20" w:rsidRPr="004C3D20" w:rsidRDefault="004C3D20" w:rsidP="004C3D20">
            <w:pPr>
              <w:rPr>
                <w:b/>
                <w:sz w:val="40"/>
                <w:szCs w:val="40"/>
                <w:u w:val="single"/>
              </w:rPr>
            </w:pPr>
            <w:r w:rsidRPr="004C3D20">
              <w:rPr>
                <w:b/>
                <w:sz w:val="40"/>
                <w:szCs w:val="40"/>
                <w:u w:val="single"/>
              </w:rPr>
              <w:t>Majority Party</w:t>
            </w:r>
          </w:p>
        </w:tc>
        <w:tc>
          <w:tcPr>
            <w:tcW w:w="4788" w:type="dxa"/>
          </w:tcPr>
          <w:p w:rsidR="004C3D20" w:rsidRPr="004C3D20" w:rsidRDefault="004C3D20" w:rsidP="004C3D20">
            <w:pPr>
              <w:rPr>
                <w:b/>
                <w:sz w:val="40"/>
                <w:szCs w:val="40"/>
                <w:u w:val="single"/>
              </w:rPr>
            </w:pPr>
            <w:r w:rsidRPr="004C3D20">
              <w:rPr>
                <w:b/>
                <w:sz w:val="40"/>
                <w:szCs w:val="40"/>
                <w:u w:val="single"/>
              </w:rPr>
              <w:t>Minority Party</w:t>
            </w:r>
          </w:p>
        </w:tc>
      </w:tr>
      <w:tr w:rsidR="004C3D20" w:rsidRPr="004C3D20" w:rsidTr="007C6944">
        <w:tc>
          <w:tcPr>
            <w:tcW w:w="4788" w:type="dxa"/>
          </w:tcPr>
          <w:p w:rsidR="004C3D20" w:rsidRPr="004C3D20" w:rsidRDefault="004C3D20" w:rsidP="004C3D20">
            <w:pPr>
              <w:spacing w:before="240"/>
              <w:rPr>
                <w:sz w:val="36"/>
                <w:szCs w:val="36"/>
              </w:rPr>
            </w:pPr>
            <w:r w:rsidRPr="004C3D20">
              <w:rPr>
                <w:sz w:val="36"/>
                <w:szCs w:val="36"/>
              </w:rPr>
              <w:t>Chair ____________________</w:t>
            </w:r>
          </w:p>
          <w:p w:rsidR="004C3D20" w:rsidRPr="004C3D20" w:rsidRDefault="004C3D20" w:rsidP="004C3D20">
            <w:pPr>
              <w:rPr>
                <w:i/>
              </w:rPr>
            </w:pPr>
            <w:r w:rsidRPr="004C3D20">
              <w:rPr>
                <w:i/>
              </w:rPr>
              <w:t>Presides over the committee and majority caucus, decides how the meeting will run</w:t>
            </w:r>
          </w:p>
          <w:p w:rsidR="004C3D20" w:rsidRPr="004C3D20" w:rsidRDefault="004C3D20" w:rsidP="004C3D20">
            <w:pPr>
              <w:spacing w:before="240"/>
              <w:rPr>
                <w:sz w:val="36"/>
                <w:szCs w:val="36"/>
              </w:rPr>
            </w:pPr>
            <w:r w:rsidRPr="004C3D20">
              <w:rPr>
                <w:sz w:val="36"/>
                <w:szCs w:val="36"/>
              </w:rPr>
              <w:t>Vice Chair ________________</w:t>
            </w:r>
          </w:p>
          <w:p w:rsidR="004C3D20" w:rsidRPr="004C3D20" w:rsidRDefault="004C3D20" w:rsidP="004C3D20">
            <w:pPr>
              <w:rPr>
                <w:i/>
              </w:rPr>
            </w:pPr>
            <w:r w:rsidRPr="004C3D20">
              <w:rPr>
                <w:i/>
              </w:rPr>
              <w:t>Assists the chair, proposes motions</w:t>
            </w:r>
          </w:p>
          <w:p w:rsidR="004C3D20" w:rsidRPr="004C3D20" w:rsidRDefault="004C3D20" w:rsidP="004C3D20">
            <w:pPr>
              <w:ind w:left="360"/>
              <w:contextualSpacing/>
              <w:rPr>
                <w:i/>
              </w:rPr>
            </w:pPr>
          </w:p>
          <w:p w:rsidR="004C3D20" w:rsidRPr="004C3D20" w:rsidRDefault="004C3D20" w:rsidP="004C3D20">
            <w:pPr>
              <w:rPr>
                <w:sz w:val="36"/>
                <w:szCs w:val="36"/>
              </w:rPr>
            </w:pPr>
            <w:r w:rsidRPr="004C3D20">
              <w:rPr>
                <w:sz w:val="36"/>
                <w:szCs w:val="36"/>
              </w:rPr>
              <w:t xml:space="preserve"> ________________________</w:t>
            </w:r>
          </w:p>
          <w:p w:rsidR="004C3D20" w:rsidRPr="004C3D20" w:rsidRDefault="004C3D20" w:rsidP="004C3D20">
            <w:pPr>
              <w:ind w:left="360"/>
              <w:contextualSpacing/>
              <w:rPr>
                <w:sz w:val="36"/>
                <w:szCs w:val="36"/>
              </w:rPr>
            </w:pPr>
          </w:p>
          <w:p w:rsidR="004C3D20" w:rsidRPr="004C3D20" w:rsidRDefault="004C3D20" w:rsidP="004C3D20">
            <w:pPr>
              <w:rPr>
                <w:sz w:val="36"/>
                <w:szCs w:val="36"/>
              </w:rPr>
            </w:pPr>
            <w:r w:rsidRPr="004C3D20">
              <w:rPr>
                <w:sz w:val="36"/>
                <w:szCs w:val="36"/>
              </w:rPr>
              <w:t xml:space="preserve"> ________________________</w:t>
            </w:r>
          </w:p>
          <w:p w:rsidR="004C3D20" w:rsidRPr="004C3D20" w:rsidRDefault="004C3D20" w:rsidP="004C3D20">
            <w:pPr>
              <w:ind w:left="360"/>
              <w:contextualSpacing/>
              <w:rPr>
                <w:sz w:val="36"/>
                <w:szCs w:val="36"/>
              </w:rPr>
            </w:pPr>
          </w:p>
          <w:p w:rsidR="004C3D20" w:rsidRPr="004C3D20" w:rsidRDefault="004C3D20" w:rsidP="004C3D20">
            <w:pPr>
              <w:rPr>
                <w:sz w:val="36"/>
                <w:szCs w:val="36"/>
              </w:rPr>
            </w:pPr>
            <w:r w:rsidRPr="004C3D20">
              <w:rPr>
                <w:sz w:val="36"/>
                <w:szCs w:val="36"/>
              </w:rPr>
              <w:t xml:space="preserve"> ________________________</w:t>
            </w:r>
          </w:p>
          <w:p w:rsidR="004C3D20" w:rsidRPr="004C3D20" w:rsidRDefault="004C3D20" w:rsidP="004C3D20">
            <w:pPr>
              <w:ind w:left="360"/>
              <w:contextualSpacing/>
              <w:rPr>
                <w:sz w:val="36"/>
                <w:szCs w:val="36"/>
              </w:rPr>
            </w:pPr>
          </w:p>
          <w:p w:rsidR="004C3D20" w:rsidRPr="004C3D20" w:rsidRDefault="004C3D20" w:rsidP="004C3D20">
            <w:pPr>
              <w:rPr>
                <w:sz w:val="36"/>
                <w:szCs w:val="36"/>
              </w:rPr>
            </w:pPr>
            <w:r w:rsidRPr="004C3D20">
              <w:rPr>
                <w:sz w:val="36"/>
                <w:szCs w:val="36"/>
              </w:rPr>
              <w:t xml:space="preserve"> ________________________</w:t>
            </w:r>
          </w:p>
          <w:p w:rsidR="004C3D20" w:rsidRPr="004C3D20" w:rsidRDefault="004C3D20" w:rsidP="004C3D20">
            <w:pPr>
              <w:ind w:left="360"/>
              <w:contextualSpacing/>
              <w:rPr>
                <w:sz w:val="36"/>
                <w:szCs w:val="36"/>
              </w:rPr>
            </w:pPr>
          </w:p>
          <w:p w:rsidR="004C3D20" w:rsidRPr="004C3D20" w:rsidRDefault="004C3D20" w:rsidP="004C3D20">
            <w:pPr>
              <w:rPr>
                <w:sz w:val="36"/>
                <w:szCs w:val="36"/>
              </w:rPr>
            </w:pPr>
            <w:r w:rsidRPr="004C3D20">
              <w:rPr>
                <w:sz w:val="36"/>
                <w:szCs w:val="36"/>
              </w:rPr>
              <w:t xml:space="preserve"> ________________________</w:t>
            </w:r>
          </w:p>
          <w:p w:rsidR="004C3D20" w:rsidRPr="004C3D20" w:rsidRDefault="004C3D20" w:rsidP="004C3D20">
            <w:pPr>
              <w:ind w:left="360"/>
              <w:contextualSpacing/>
              <w:rPr>
                <w:sz w:val="36"/>
                <w:szCs w:val="36"/>
              </w:rPr>
            </w:pPr>
          </w:p>
          <w:p w:rsidR="004C3D20" w:rsidRPr="004C3D20" w:rsidRDefault="004C3D20" w:rsidP="004C3D20">
            <w:pPr>
              <w:rPr>
                <w:sz w:val="36"/>
                <w:szCs w:val="36"/>
              </w:rPr>
            </w:pPr>
            <w:r w:rsidRPr="004C3D20">
              <w:rPr>
                <w:sz w:val="36"/>
                <w:szCs w:val="36"/>
              </w:rPr>
              <w:t xml:space="preserve"> ________________________</w:t>
            </w:r>
          </w:p>
          <w:p w:rsidR="004C3D20" w:rsidRPr="004C3D20" w:rsidRDefault="004C3D20" w:rsidP="004C3D20">
            <w:pPr>
              <w:ind w:left="720"/>
              <w:contextualSpacing/>
              <w:rPr>
                <w:sz w:val="36"/>
                <w:szCs w:val="36"/>
              </w:rPr>
            </w:pPr>
          </w:p>
          <w:p w:rsidR="004C3D20" w:rsidRPr="004C3D20" w:rsidRDefault="004C3D20" w:rsidP="004C3D20">
            <w:pPr>
              <w:ind w:left="360"/>
              <w:contextualSpacing/>
              <w:rPr>
                <w:sz w:val="36"/>
                <w:szCs w:val="36"/>
              </w:rPr>
            </w:pPr>
          </w:p>
        </w:tc>
        <w:tc>
          <w:tcPr>
            <w:tcW w:w="4788" w:type="dxa"/>
          </w:tcPr>
          <w:p w:rsidR="004C3D20" w:rsidRPr="004C3D20" w:rsidRDefault="004C3D20" w:rsidP="004C3D20">
            <w:pPr>
              <w:spacing w:before="240"/>
              <w:rPr>
                <w:sz w:val="36"/>
                <w:szCs w:val="36"/>
              </w:rPr>
            </w:pPr>
            <w:r w:rsidRPr="004C3D20">
              <w:rPr>
                <w:sz w:val="36"/>
                <w:szCs w:val="36"/>
              </w:rPr>
              <w:t>Ranking Member___________</w:t>
            </w:r>
          </w:p>
          <w:p w:rsidR="004C3D20" w:rsidRPr="004C3D20" w:rsidRDefault="004C3D20" w:rsidP="004C3D20">
            <w:pPr>
              <w:rPr>
                <w:i/>
              </w:rPr>
            </w:pPr>
            <w:r w:rsidRPr="004C3D20">
              <w:rPr>
                <w:i/>
              </w:rPr>
              <w:t>Leads minority caucus</w:t>
            </w:r>
          </w:p>
          <w:p w:rsidR="004C3D20" w:rsidRPr="004C3D20" w:rsidRDefault="004C3D20" w:rsidP="004C3D20">
            <w:pPr>
              <w:rPr>
                <w:i/>
              </w:rPr>
            </w:pPr>
          </w:p>
          <w:p w:rsidR="004C3D20" w:rsidRPr="004C3D20" w:rsidRDefault="004C3D20" w:rsidP="004C3D20">
            <w:pPr>
              <w:rPr>
                <w:i/>
              </w:rPr>
            </w:pPr>
          </w:p>
          <w:p w:rsidR="004C3D20" w:rsidRPr="004C3D20" w:rsidRDefault="004C3D20" w:rsidP="004C3D20">
            <w:pPr>
              <w:rPr>
                <w:sz w:val="36"/>
                <w:szCs w:val="36"/>
              </w:rPr>
            </w:pPr>
            <w:r w:rsidRPr="004C3D20">
              <w:rPr>
                <w:sz w:val="36"/>
                <w:szCs w:val="36"/>
              </w:rPr>
              <w:t xml:space="preserve"> ________________________</w:t>
            </w:r>
          </w:p>
          <w:p w:rsidR="004C3D20" w:rsidRPr="004C3D20" w:rsidRDefault="004C3D20" w:rsidP="004C3D20"/>
          <w:p w:rsidR="004C3D20" w:rsidRPr="004C3D20" w:rsidRDefault="004C3D20" w:rsidP="004C3D20"/>
          <w:p w:rsidR="004C3D20" w:rsidRPr="004C3D20" w:rsidRDefault="004C3D20" w:rsidP="004C3D20">
            <w:pPr>
              <w:rPr>
                <w:sz w:val="36"/>
                <w:szCs w:val="36"/>
              </w:rPr>
            </w:pPr>
            <w:r w:rsidRPr="004C3D20">
              <w:rPr>
                <w:sz w:val="36"/>
                <w:szCs w:val="36"/>
              </w:rPr>
              <w:t xml:space="preserve"> ________________________</w:t>
            </w:r>
          </w:p>
          <w:p w:rsidR="004C3D20" w:rsidRPr="004C3D20" w:rsidRDefault="004C3D20" w:rsidP="004C3D20">
            <w:pPr>
              <w:rPr>
                <w:sz w:val="36"/>
                <w:szCs w:val="36"/>
              </w:rPr>
            </w:pPr>
          </w:p>
          <w:p w:rsidR="004C3D20" w:rsidRPr="004C3D20" w:rsidRDefault="004C3D20" w:rsidP="004C3D20">
            <w:pPr>
              <w:rPr>
                <w:sz w:val="36"/>
                <w:szCs w:val="36"/>
              </w:rPr>
            </w:pPr>
            <w:r w:rsidRPr="004C3D20">
              <w:rPr>
                <w:sz w:val="36"/>
                <w:szCs w:val="36"/>
              </w:rPr>
              <w:t xml:space="preserve"> ________________________</w:t>
            </w:r>
          </w:p>
          <w:p w:rsidR="004C3D20" w:rsidRPr="004C3D20" w:rsidRDefault="004C3D20" w:rsidP="004C3D20">
            <w:pPr>
              <w:rPr>
                <w:sz w:val="36"/>
                <w:szCs w:val="36"/>
              </w:rPr>
            </w:pPr>
          </w:p>
          <w:p w:rsidR="004C3D20" w:rsidRPr="004C3D20" w:rsidRDefault="004C3D20" w:rsidP="004C3D20">
            <w:pPr>
              <w:rPr>
                <w:sz w:val="36"/>
                <w:szCs w:val="36"/>
              </w:rPr>
            </w:pPr>
            <w:r w:rsidRPr="004C3D20">
              <w:rPr>
                <w:sz w:val="36"/>
                <w:szCs w:val="36"/>
              </w:rPr>
              <w:t xml:space="preserve"> ________________________</w:t>
            </w:r>
          </w:p>
          <w:p w:rsidR="004C3D20" w:rsidRPr="004C3D20" w:rsidRDefault="004C3D20" w:rsidP="004C3D20">
            <w:pPr>
              <w:rPr>
                <w:sz w:val="36"/>
                <w:szCs w:val="36"/>
              </w:rPr>
            </w:pPr>
          </w:p>
          <w:p w:rsidR="004C3D20" w:rsidRPr="004C3D20" w:rsidRDefault="004C3D20" w:rsidP="004C3D20">
            <w:pPr>
              <w:rPr>
                <w:sz w:val="36"/>
                <w:szCs w:val="36"/>
              </w:rPr>
            </w:pPr>
            <w:r w:rsidRPr="004C3D20">
              <w:rPr>
                <w:sz w:val="36"/>
                <w:szCs w:val="36"/>
              </w:rPr>
              <w:t xml:space="preserve"> ________________________</w:t>
            </w:r>
          </w:p>
          <w:p w:rsidR="004C3D20" w:rsidRPr="004C3D20" w:rsidRDefault="004C3D20" w:rsidP="004C3D20">
            <w:pPr>
              <w:rPr>
                <w:sz w:val="36"/>
                <w:szCs w:val="36"/>
              </w:rPr>
            </w:pPr>
          </w:p>
          <w:p w:rsidR="004C3D20" w:rsidRPr="004C3D20" w:rsidRDefault="004C3D20" w:rsidP="004C3D20">
            <w:pPr>
              <w:rPr>
                <w:sz w:val="36"/>
                <w:szCs w:val="36"/>
              </w:rPr>
            </w:pPr>
            <w:r w:rsidRPr="004C3D20">
              <w:rPr>
                <w:sz w:val="36"/>
                <w:szCs w:val="36"/>
              </w:rPr>
              <w:t xml:space="preserve"> ________________________</w:t>
            </w:r>
          </w:p>
          <w:p w:rsidR="004C3D20" w:rsidRPr="004C3D20" w:rsidRDefault="004C3D20" w:rsidP="004C3D20">
            <w:pPr>
              <w:ind w:left="360"/>
              <w:rPr>
                <w:sz w:val="36"/>
                <w:szCs w:val="36"/>
              </w:rPr>
            </w:pPr>
          </w:p>
        </w:tc>
      </w:tr>
    </w:tbl>
    <w:p w:rsidR="004C3D20" w:rsidRPr="004C3D20" w:rsidRDefault="004C3D20" w:rsidP="004C3D20">
      <w:pPr>
        <w:suppressLineNumbers/>
        <w:spacing w:after="200" w:line="276" w:lineRule="auto"/>
        <w:rPr>
          <w:rFonts w:ascii="Calibri" w:eastAsia="Calibri" w:hAnsi="Calibri" w:cs="Times New Roman"/>
          <w:b/>
          <w:sz w:val="40"/>
          <w:szCs w:val="40"/>
        </w:rPr>
      </w:pPr>
    </w:p>
    <w:p w:rsidR="004C3D20" w:rsidRDefault="004C3D20" w:rsidP="004C3D20">
      <w:pPr>
        <w:suppressLineNumbers/>
        <w:rPr>
          <w:rFonts w:ascii="Calibri" w:eastAsia="Calibri" w:hAnsi="Calibri" w:cs="Times New Roman"/>
          <w:b/>
          <w:sz w:val="40"/>
          <w:szCs w:val="40"/>
        </w:rPr>
      </w:pPr>
      <w:r>
        <w:rPr>
          <w:rFonts w:ascii="Calibri" w:eastAsia="Calibri" w:hAnsi="Calibri" w:cs="Times New Roman"/>
          <w:b/>
          <w:sz w:val="40"/>
          <w:szCs w:val="40"/>
        </w:rPr>
        <w:br w:type="page"/>
      </w:r>
    </w:p>
    <w:p w:rsidR="004C3D20" w:rsidRPr="004C3D20" w:rsidRDefault="004C3D20" w:rsidP="004C3D20">
      <w:pPr>
        <w:suppressLineNumbers/>
        <w:rPr>
          <w:rFonts w:ascii="Calibri" w:eastAsia="Calibri" w:hAnsi="Calibri" w:cs="Times New Roman"/>
          <w:b/>
          <w:sz w:val="40"/>
          <w:szCs w:val="40"/>
        </w:rPr>
      </w:pPr>
      <w:r w:rsidRPr="004C3D20">
        <w:rPr>
          <w:rFonts w:ascii="Calibri" w:eastAsia="Calibri" w:hAnsi="Calibri" w:cs="Times New Roman"/>
          <w:b/>
          <w:sz w:val="40"/>
          <w:szCs w:val="40"/>
        </w:rPr>
        <w:lastRenderedPageBreak/>
        <w:t>PRIME SPONSOR ________________</w:t>
      </w:r>
    </w:p>
    <w:p w:rsidR="004C3D20" w:rsidRPr="004C3D20" w:rsidRDefault="004C3D20" w:rsidP="004C3D20">
      <w:pPr>
        <w:suppressLineNumbers/>
        <w:spacing w:after="240"/>
        <w:rPr>
          <w:rFonts w:ascii="Calibri" w:eastAsia="Calibri" w:hAnsi="Calibri" w:cs="Times New Roman"/>
          <w:i/>
        </w:rPr>
      </w:pPr>
      <w:r w:rsidRPr="004C3D20">
        <w:rPr>
          <w:rFonts w:ascii="Calibri" w:eastAsia="Calibri" w:hAnsi="Calibri" w:cs="Times New Roman"/>
          <w:i/>
        </w:rPr>
        <w:t>Testifies first at the hearing, as the legislator who proposed the bill</w:t>
      </w:r>
    </w:p>
    <w:tbl>
      <w:tblPr>
        <w:tblStyle w:val="TableGrid1"/>
        <w:tblW w:w="1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20"/>
        <w:gridCol w:w="4520"/>
        <w:gridCol w:w="108"/>
        <w:gridCol w:w="3612"/>
        <w:gridCol w:w="3613"/>
        <w:gridCol w:w="3225"/>
      </w:tblGrid>
      <w:tr w:rsidR="004C3D20" w:rsidRPr="004C3D20" w:rsidTr="007C6944">
        <w:tc>
          <w:tcPr>
            <w:tcW w:w="9256" w:type="dxa"/>
            <w:gridSpan w:val="4"/>
          </w:tcPr>
          <w:p w:rsidR="004C3D20" w:rsidRPr="004C3D20" w:rsidRDefault="004C3D20" w:rsidP="004C3D20">
            <w:pPr>
              <w:rPr>
                <w:b/>
                <w:sz w:val="40"/>
                <w:szCs w:val="40"/>
              </w:rPr>
            </w:pPr>
            <w:r w:rsidRPr="004C3D20">
              <w:rPr>
                <w:b/>
                <w:sz w:val="40"/>
                <w:szCs w:val="40"/>
              </w:rPr>
              <w:t>LOBBYISTS</w:t>
            </w:r>
          </w:p>
          <w:p w:rsidR="004C3D20" w:rsidRPr="004C3D20" w:rsidRDefault="004C3D20" w:rsidP="004C3D20">
            <w:pPr>
              <w:spacing w:after="240"/>
              <w:rPr>
                <w:i/>
              </w:rPr>
            </w:pPr>
            <w:r w:rsidRPr="004C3D20">
              <w:rPr>
                <w:i/>
              </w:rPr>
              <w:t>Research their position on the bill and attempt to persuade legislators, by testifying at the hearing and lobbying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4C3D20" w:rsidRPr="004C3D20" w:rsidTr="007C6944">
              <w:tc>
                <w:tcPr>
                  <w:tcW w:w="4788" w:type="dxa"/>
                </w:tcPr>
                <w:p w:rsidR="004C3D20" w:rsidRPr="004C3D20" w:rsidRDefault="004C3D20" w:rsidP="004C3D20">
                  <w:pPr>
                    <w:rPr>
                      <w:b/>
                      <w:sz w:val="40"/>
                      <w:szCs w:val="40"/>
                      <w:u w:val="single"/>
                    </w:rPr>
                  </w:pPr>
                  <w:r w:rsidRPr="004C3D20">
                    <w:rPr>
                      <w:b/>
                      <w:sz w:val="40"/>
                      <w:szCs w:val="40"/>
                      <w:u w:val="single"/>
                    </w:rPr>
                    <w:t>Pro</w:t>
                  </w:r>
                </w:p>
              </w:tc>
              <w:tc>
                <w:tcPr>
                  <w:tcW w:w="4788" w:type="dxa"/>
                </w:tcPr>
                <w:p w:rsidR="004C3D20" w:rsidRPr="004C3D20" w:rsidRDefault="004C3D20" w:rsidP="004C3D20">
                  <w:pPr>
                    <w:rPr>
                      <w:b/>
                      <w:sz w:val="40"/>
                      <w:szCs w:val="40"/>
                      <w:u w:val="single"/>
                    </w:rPr>
                  </w:pPr>
                  <w:r w:rsidRPr="004C3D20">
                    <w:rPr>
                      <w:b/>
                      <w:sz w:val="40"/>
                      <w:szCs w:val="40"/>
                      <w:u w:val="single"/>
                    </w:rPr>
                    <w:t>Con</w:t>
                  </w:r>
                </w:p>
              </w:tc>
            </w:tr>
            <w:tr w:rsidR="004C3D20" w:rsidRPr="004C3D20" w:rsidTr="007C6944">
              <w:tc>
                <w:tcPr>
                  <w:tcW w:w="4788" w:type="dxa"/>
                </w:tcPr>
                <w:p w:rsidR="004C3D20" w:rsidRPr="004C3D20" w:rsidRDefault="004C3D20" w:rsidP="004C3D20">
                  <w:pPr>
                    <w:spacing w:line="360" w:lineRule="auto"/>
                    <w:rPr>
                      <w:i/>
                    </w:rPr>
                  </w:pPr>
                  <w:r w:rsidRPr="004C3D20">
                    <w:rPr>
                      <w:i/>
                    </w:rPr>
                    <w:t>Support passing the bill</w:t>
                  </w:r>
                </w:p>
                <w:p w:rsidR="004C3D20" w:rsidRPr="004C3D20" w:rsidRDefault="004C3D20" w:rsidP="004C3D20">
                  <w:pPr>
                    <w:spacing w:line="360" w:lineRule="auto"/>
                    <w:rPr>
                      <w:sz w:val="28"/>
                      <w:szCs w:val="28"/>
                    </w:rPr>
                  </w:pPr>
                  <w:r w:rsidRPr="004C3D20">
                    <w:rPr>
                      <w:sz w:val="28"/>
                      <w:szCs w:val="28"/>
                    </w:rPr>
                    <w:t>Pediatrician</w:t>
                  </w:r>
                </w:p>
                <w:p w:rsidR="004C3D20" w:rsidRPr="004C3D20" w:rsidRDefault="004C3D20" w:rsidP="004C3D20">
                  <w:pPr>
                    <w:spacing w:line="360" w:lineRule="auto"/>
                    <w:rPr>
                      <w:i/>
                    </w:rPr>
                  </w:pPr>
                  <w:r w:rsidRPr="004C3D20">
                    <w:rPr>
                      <w:sz w:val="36"/>
                      <w:szCs w:val="36"/>
                    </w:rPr>
                    <w:t>________________________</w:t>
                  </w:r>
                  <w:r w:rsidRPr="004C3D20">
                    <w:rPr>
                      <w:i/>
                    </w:rPr>
                    <w:t xml:space="preserve"> </w:t>
                  </w:r>
                  <w:r w:rsidRPr="004C3D20">
                    <w:rPr>
                      <w:sz w:val="28"/>
                      <w:szCs w:val="28"/>
                    </w:rPr>
                    <w:t>School Counselor</w:t>
                  </w:r>
                </w:p>
                <w:p w:rsidR="004C3D20" w:rsidRPr="004C3D20" w:rsidRDefault="004C3D20" w:rsidP="004C3D20">
                  <w:pPr>
                    <w:spacing w:line="360" w:lineRule="auto"/>
                    <w:rPr>
                      <w:sz w:val="28"/>
                      <w:szCs w:val="28"/>
                    </w:rPr>
                  </w:pPr>
                  <w:r w:rsidRPr="004C3D20">
                    <w:rPr>
                      <w:sz w:val="36"/>
                      <w:szCs w:val="36"/>
                    </w:rPr>
                    <w:t>________________________</w:t>
                  </w:r>
                  <w:r w:rsidRPr="004C3D20">
                    <w:rPr>
                      <w:i/>
                    </w:rPr>
                    <w:t xml:space="preserve"> </w:t>
                  </w:r>
                  <w:r w:rsidRPr="004C3D20">
                    <w:rPr>
                      <w:sz w:val="28"/>
                      <w:szCs w:val="28"/>
                    </w:rPr>
                    <w:t>Concerned Parent</w:t>
                  </w:r>
                </w:p>
                <w:p w:rsidR="004C3D20" w:rsidRPr="004C3D20" w:rsidRDefault="004C3D20" w:rsidP="004C3D20">
                  <w:pPr>
                    <w:spacing w:line="360" w:lineRule="auto"/>
                    <w:rPr>
                      <w:i/>
                    </w:rPr>
                  </w:pPr>
                  <w:r w:rsidRPr="004C3D20">
                    <w:rPr>
                      <w:sz w:val="36"/>
                      <w:szCs w:val="36"/>
                    </w:rPr>
                    <w:t>________________________</w:t>
                  </w:r>
                  <w:r w:rsidRPr="004C3D20">
                    <w:rPr>
                      <w:i/>
                    </w:rPr>
                    <w:t xml:space="preserve"> </w:t>
                  </w:r>
                  <w:r w:rsidRPr="004C3D20">
                    <w:rPr>
                      <w:sz w:val="28"/>
                      <w:szCs w:val="28"/>
                    </w:rPr>
                    <w:t>Student opposed to energy drinks</w:t>
                  </w:r>
                </w:p>
                <w:p w:rsidR="004C3D20" w:rsidRPr="004C3D20" w:rsidRDefault="004C3D20" w:rsidP="004C3D20">
                  <w:pPr>
                    <w:spacing w:line="360" w:lineRule="auto"/>
                    <w:rPr>
                      <w:i/>
                    </w:rPr>
                  </w:pPr>
                  <w:r w:rsidRPr="004C3D20">
                    <w:rPr>
                      <w:sz w:val="36"/>
                      <w:szCs w:val="36"/>
                    </w:rPr>
                    <w:t>________________________</w:t>
                  </w:r>
                  <w:r w:rsidRPr="004C3D20">
                    <w:rPr>
                      <w:i/>
                    </w:rPr>
                    <w:t xml:space="preserve"> </w:t>
                  </w:r>
                </w:p>
                <w:p w:rsidR="004C3D20" w:rsidRPr="004C3D20" w:rsidRDefault="004C3D20" w:rsidP="004C3D20">
                  <w:pPr>
                    <w:spacing w:line="360" w:lineRule="auto"/>
                    <w:rPr>
                      <w:i/>
                    </w:rPr>
                  </w:pPr>
                </w:p>
              </w:tc>
              <w:tc>
                <w:tcPr>
                  <w:tcW w:w="4788" w:type="dxa"/>
                </w:tcPr>
                <w:p w:rsidR="004C3D20" w:rsidRPr="004C3D20" w:rsidRDefault="004C3D20" w:rsidP="004C3D20">
                  <w:pPr>
                    <w:spacing w:line="360" w:lineRule="auto"/>
                    <w:rPr>
                      <w:sz w:val="36"/>
                      <w:szCs w:val="36"/>
                    </w:rPr>
                  </w:pPr>
                  <w:r w:rsidRPr="004C3D20">
                    <w:rPr>
                      <w:i/>
                    </w:rPr>
                    <w:t>Oppose passing the bill</w:t>
                  </w:r>
                  <w:r w:rsidRPr="004C3D20">
                    <w:rPr>
                      <w:sz w:val="36"/>
                      <w:szCs w:val="36"/>
                    </w:rPr>
                    <w:t xml:space="preserve"> </w:t>
                  </w:r>
                </w:p>
                <w:p w:rsidR="004C3D20" w:rsidRPr="004C3D20" w:rsidRDefault="004C3D20" w:rsidP="004C3D20">
                  <w:pPr>
                    <w:spacing w:line="360" w:lineRule="auto"/>
                    <w:rPr>
                      <w:sz w:val="28"/>
                      <w:szCs w:val="28"/>
                    </w:rPr>
                  </w:pPr>
                  <w:r w:rsidRPr="004C3D20">
                    <w:rPr>
                      <w:sz w:val="28"/>
                      <w:szCs w:val="28"/>
                    </w:rPr>
                    <w:t xml:space="preserve">Convenience Store Owner </w:t>
                  </w:r>
                </w:p>
                <w:p w:rsidR="004C3D20" w:rsidRPr="004C3D20" w:rsidRDefault="004C3D20" w:rsidP="004C3D20">
                  <w:pPr>
                    <w:spacing w:line="360" w:lineRule="auto"/>
                    <w:rPr>
                      <w:i/>
                    </w:rPr>
                  </w:pPr>
                  <w:r w:rsidRPr="004C3D20">
                    <w:rPr>
                      <w:sz w:val="36"/>
                      <w:szCs w:val="36"/>
                    </w:rPr>
                    <w:t>________________________</w:t>
                  </w:r>
                  <w:r w:rsidRPr="004C3D20">
                    <w:rPr>
                      <w:i/>
                    </w:rPr>
                    <w:t xml:space="preserve"> </w:t>
                  </w:r>
                  <w:r w:rsidRPr="004C3D20">
                    <w:rPr>
                      <w:sz w:val="28"/>
                      <w:szCs w:val="28"/>
                    </w:rPr>
                    <w:t>Red Bull Representative</w:t>
                  </w:r>
                </w:p>
                <w:p w:rsidR="004C3D20" w:rsidRPr="004C3D20" w:rsidRDefault="004C3D20" w:rsidP="004C3D20">
                  <w:pPr>
                    <w:spacing w:line="360" w:lineRule="auto"/>
                    <w:rPr>
                      <w:b/>
                      <w:sz w:val="28"/>
                      <w:szCs w:val="28"/>
                    </w:rPr>
                  </w:pPr>
                  <w:r w:rsidRPr="004C3D20">
                    <w:rPr>
                      <w:sz w:val="36"/>
                      <w:szCs w:val="36"/>
                    </w:rPr>
                    <w:t>________________________</w:t>
                  </w:r>
                  <w:r w:rsidRPr="004C3D20">
                    <w:rPr>
                      <w:i/>
                    </w:rPr>
                    <w:t xml:space="preserve"> </w:t>
                  </w:r>
                  <w:r w:rsidRPr="004C3D20">
                    <w:rPr>
                      <w:sz w:val="28"/>
                      <w:szCs w:val="28"/>
                    </w:rPr>
                    <w:t xml:space="preserve">Student energy drinker </w:t>
                  </w:r>
                </w:p>
                <w:p w:rsidR="004C3D20" w:rsidRPr="004C3D20" w:rsidRDefault="004C3D20" w:rsidP="004C3D20">
                  <w:pPr>
                    <w:spacing w:line="360" w:lineRule="auto"/>
                    <w:rPr>
                      <w:i/>
                    </w:rPr>
                  </w:pPr>
                  <w:r w:rsidRPr="004C3D20">
                    <w:rPr>
                      <w:sz w:val="36"/>
                      <w:szCs w:val="36"/>
                    </w:rPr>
                    <w:t>________________________</w:t>
                  </w:r>
                  <w:r w:rsidRPr="004C3D20">
                    <w:rPr>
                      <w:i/>
                    </w:rPr>
                    <w:t xml:space="preserve"> </w:t>
                  </w:r>
                </w:p>
                <w:p w:rsidR="004C3D20" w:rsidRPr="004C3D20" w:rsidRDefault="004C3D20" w:rsidP="004C3D20">
                  <w:pPr>
                    <w:rPr>
                      <w:sz w:val="36"/>
                      <w:szCs w:val="36"/>
                    </w:rPr>
                  </w:pPr>
                </w:p>
              </w:tc>
            </w:tr>
          </w:tbl>
          <w:p w:rsidR="004C3D20" w:rsidRPr="004C3D20" w:rsidRDefault="004C3D20" w:rsidP="004C3D20">
            <w:pPr>
              <w:rPr>
                <w:b/>
                <w:sz w:val="40"/>
                <w:szCs w:val="40"/>
                <w:u w:val="single"/>
              </w:rPr>
            </w:pPr>
          </w:p>
        </w:tc>
        <w:tc>
          <w:tcPr>
            <w:tcW w:w="3612" w:type="dxa"/>
          </w:tcPr>
          <w:p w:rsidR="004C3D20" w:rsidRPr="004C3D20" w:rsidRDefault="004C3D20" w:rsidP="004C3D20">
            <w:pPr>
              <w:rPr>
                <w:b/>
                <w:sz w:val="40"/>
                <w:szCs w:val="40"/>
                <w:u w:val="single"/>
              </w:rPr>
            </w:pPr>
          </w:p>
        </w:tc>
        <w:tc>
          <w:tcPr>
            <w:tcW w:w="3613" w:type="dxa"/>
          </w:tcPr>
          <w:p w:rsidR="004C3D20" w:rsidRPr="004C3D20" w:rsidRDefault="004C3D20" w:rsidP="004C3D20">
            <w:pPr>
              <w:rPr>
                <w:b/>
                <w:sz w:val="40"/>
                <w:szCs w:val="40"/>
                <w:u w:val="single"/>
              </w:rPr>
            </w:pPr>
          </w:p>
        </w:tc>
        <w:tc>
          <w:tcPr>
            <w:tcW w:w="3225" w:type="dxa"/>
          </w:tcPr>
          <w:p w:rsidR="004C3D20" w:rsidRPr="004C3D20" w:rsidRDefault="004C3D20" w:rsidP="004C3D20">
            <w:pPr>
              <w:rPr>
                <w:b/>
                <w:sz w:val="40"/>
                <w:szCs w:val="40"/>
                <w:u w:val="single"/>
              </w:rPr>
            </w:pPr>
          </w:p>
        </w:tc>
      </w:tr>
      <w:tr w:rsidR="004C3D20" w:rsidRPr="004C3D20" w:rsidTr="007C6944">
        <w:tc>
          <w:tcPr>
            <w:tcW w:w="9256" w:type="dxa"/>
            <w:gridSpan w:val="4"/>
          </w:tcPr>
          <w:p w:rsidR="004C3D20" w:rsidRPr="004C3D20" w:rsidRDefault="004C3D20" w:rsidP="004C3D20">
            <w:pPr>
              <w:contextualSpacing/>
              <w:rPr>
                <w:sz w:val="36"/>
                <w:szCs w:val="36"/>
              </w:rPr>
            </w:pPr>
          </w:p>
        </w:tc>
        <w:tc>
          <w:tcPr>
            <w:tcW w:w="3612" w:type="dxa"/>
          </w:tcPr>
          <w:p w:rsidR="004C3D20" w:rsidRPr="004C3D20" w:rsidRDefault="004C3D20" w:rsidP="004C3D20">
            <w:pPr>
              <w:ind w:left="360"/>
              <w:rPr>
                <w:sz w:val="36"/>
                <w:szCs w:val="36"/>
              </w:rPr>
            </w:pPr>
          </w:p>
        </w:tc>
        <w:tc>
          <w:tcPr>
            <w:tcW w:w="3613" w:type="dxa"/>
          </w:tcPr>
          <w:p w:rsidR="004C3D20" w:rsidRPr="004C3D20" w:rsidRDefault="004C3D20" w:rsidP="004C3D20">
            <w:pPr>
              <w:ind w:left="360"/>
              <w:contextualSpacing/>
              <w:rPr>
                <w:sz w:val="36"/>
                <w:szCs w:val="36"/>
              </w:rPr>
            </w:pPr>
          </w:p>
        </w:tc>
        <w:tc>
          <w:tcPr>
            <w:tcW w:w="3225" w:type="dxa"/>
          </w:tcPr>
          <w:p w:rsidR="004C3D20" w:rsidRPr="004C3D20" w:rsidRDefault="004C3D20" w:rsidP="004C3D20">
            <w:pPr>
              <w:ind w:left="360"/>
              <w:rPr>
                <w:sz w:val="36"/>
                <w:szCs w:val="36"/>
              </w:rPr>
            </w:pPr>
          </w:p>
        </w:tc>
      </w:tr>
      <w:tr w:rsidR="004C3D20" w:rsidRPr="004C3D20" w:rsidTr="007C6944">
        <w:trPr>
          <w:gridBefore w:val="1"/>
          <w:gridAfter w:val="4"/>
          <w:wBefore w:w="108" w:type="dxa"/>
          <w:wAfter w:w="10558" w:type="dxa"/>
        </w:trPr>
        <w:tc>
          <w:tcPr>
            <w:tcW w:w="4520" w:type="dxa"/>
          </w:tcPr>
          <w:p w:rsidR="004C3D20" w:rsidRPr="004C3D20" w:rsidRDefault="004C3D20" w:rsidP="004C3D20">
            <w:pPr>
              <w:spacing w:line="360" w:lineRule="auto"/>
              <w:rPr>
                <w:sz w:val="28"/>
                <w:szCs w:val="28"/>
              </w:rPr>
            </w:pPr>
          </w:p>
        </w:tc>
        <w:tc>
          <w:tcPr>
            <w:tcW w:w="4520" w:type="dxa"/>
          </w:tcPr>
          <w:p w:rsidR="004C3D20" w:rsidRPr="004C3D20" w:rsidRDefault="004C3D20" w:rsidP="004C3D20">
            <w:pPr>
              <w:spacing w:line="360" w:lineRule="auto"/>
              <w:rPr>
                <w:sz w:val="36"/>
                <w:szCs w:val="36"/>
              </w:rPr>
            </w:pPr>
          </w:p>
        </w:tc>
      </w:tr>
    </w:tbl>
    <w:p w:rsidR="004C3D20" w:rsidRPr="004C3D20" w:rsidRDefault="004C3D20" w:rsidP="004C3D20">
      <w:pPr>
        <w:suppressLineNumbers/>
        <w:spacing w:after="200" w:line="276" w:lineRule="auto"/>
        <w:rPr>
          <w:rFonts w:ascii="Calibri" w:eastAsia="Calibri" w:hAnsi="Calibri" w:cs="Times New Roman"/>
          <w:sz w:val="40"/>
          <w:szCs w:val="40"/>
        </w:rPr>
      </w:pPr>
    </w:p>
    <w:p w:rsidR="007A6715" w:rsidRDefault="007A6715" w:rsidP="00B612FB">
      <w:pPr>
        <w:pStyle w:val="BillEnd"/>
        <w:suppressLineNumbers/>
      </w:pPr>
    </w:p>
    <w:p w:rsidR="007A6715" w:rsidRDefault="00ED3D79" w:rsidP="006A55B8">
      <w:pPr>
        <w:pStyle w:val="RCWSLText"/>
        <w:suppressLineNumbers/>
        <w:shd w:val="clear" w:color="auto" w:fill="FFFFFF"/>
        <w:spacing w:line="14" w:lineRule="exact"/>
        <w:ind w:left="-576"/>
      </w:pPr>
      <w:r>
        <w:fldChar w:fldCharType="begin"/>
      </w:r>
      <w:r w:rsidR="003B6F81">
        <w:instrText xml:space="preserve"> ADVANCE  \y 740 </w:instrText>
      </w:r>
      <w:r>
        <w:fldChar w:fldCharType="end"/>
      </w:r>
    </w:p>
    <w:sectPr w:rsidR="007A6715" w:rsidSect="000D7047">
      <w:footerReference w:type="default" r:id="rId8"/>
      <w:footerReference w:type="first" r:id="rId9"/>
      <w:pgSz w:w="12240" w:h="15840"/>
      <w:pgMar w:top="720" w:right="1008" w:bottom="475" w:left="1296" w:header="720" w:footer="475" w:gutter="0"/>
      <w:lnNumType w:countBy="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5F" w:rsidRDefault="0078445F" w:rsidP="00385A18">
      <w:r>
        <w:separator/>
      </w:r>
    </w:p>
  </w:endnote>
  <w:endnote w:type="continuationSeparator" w:id="0">
    <w:p w:rsidR="0078445F" w:rsidRDefault="0078445F" w:rsidP="0038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47" w:rsidRDefault="000D7047" w:rsidP="000D7047">
    <w:pPr>
      <w:tabs>
        <w:tab w:val="center" w:pos="4968"/>
        <w:tab w:val="right" w:pos="9936"/>
      </w:tabs>
    </w:pPr>
    <w:r>
      <w:t>WALEG MOCK LEGISLATURE</w:t>
    </w:r>
    <w:r>
      <w:tab/>
    </w:r>
    <w:r>
      <w:fldChar w:fldCharType="begin"/>
    </w:r>
    <w:r>
      <w:instrText xml:space="preserve"> PAGE  \* Arabic  \* MERGEFORMAT </w:instrText>
    </w:r>
    <w:r>
      <w:fldChar w:fldCharType="separate"/>
    </w:r>
    <w:r w:rsidR="00607BF6">
      <w:rPr>
        <w:noProof/>
      </w:rPr>
      <w:t>5</w:t>
    </w:r>
    <w:r>
      <w:fldChar w:fldCharType="end"/>
    </w:r>
    <w:r>
      <w:tab/>
      <w:t>HB 8002</w:t>
    </w:r>
  </w:p>
  <w:p w:rsidR="000D7047" w:rsidRDefault="000D7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18" w:rsidRDefault="00385A18" w:rsidP="00385A18">
    <w:pPr>
      <w:tabs>
        <w:tab w:val="center" w:pos="4968"/>
        <w:tab w:val="right" w:pos="9936"/>
      </w:tabs>
    </w:pPr>
    <w:r>
      <w:t>WALEG MOCK LEGISLATURE</w:t>
    </w:r>
    <w:r>
      <w:tab/>
    </w:r>
    <w:r w:rsidR="00ED3D79">
      <w:fldChar w:fldCharType="begin"/>
    </w:r>
    <w:r>
      <w:instrText xml:space="preserve"> PAGE  \* Arabic  \* MERGEFORMAT </w:instrText>
    </w:r>
    <w:r w:rsidR="00ED3D79">
      <w:fldChar w:fldCharType="separate"/>
    </w:r>
    <w:r w:rsidR="000D7047">
      <w:rPr>
        <w:noProof/>
      </w:rPr>
      <w:t>1</w:t>
    </w:r>
    <w:r w:rsidR="00ED3D79">
      <w:fldChar w:fldCharType="end"/>
    </w:r>
    <w:r>
      <w:tab/>
      <w:t xml:space="preserve">HB </w:t>
    </w:r>
    <w:r w:rsidR="00622EF2">
      <w:t>8</w:t>
    </w:r>
    <w:r>
      <w:t>002</w:t>
    </w:r>
  </w:p>
  <w:p w:rsidR="00385A18" w:rsidRDefault="00385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5F" w:rsidRDefault="0078445F" w:rsidP="00385A18">
      <w:r>
        <w:separator/>
      </w:r>
    </w:p>
  </w:footnote>
  <w:footnote w:type="continuationSeparator" w:id="0">
    <w:p w:rsidR="0078445F" w:rsidRDefault="0078445F" w:rsidP="00385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3E21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A92564E"/>
    <w:multiLevelType w:val="multilevel"/>
    <w:tmpl w:val="73447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nnecke, David">
    <w15:presenceInfo w15:providerId="AD" w15:userId="S-1-5-21-776561741-287218729-725345543-7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ttachedTemplate r:id="rId1"/>
  <w:defaultTabStop w:val="720"/>
  <w:noPunctuationKerning/>
  <w:characterSpacingControl w:val="doNotCompress"/>
  <w:doNotValidateAgainstSchema/>
  <w:saveInvalidXml/>
  <w:ignoreMixedContent/>
  <w:doNotDemarcateInvalidXml/>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15"/>
    <w:rsid w:val="000D7047"/>
    <w:rsid w:val="00385A18"/>
    <w:rsid w:val="003B5731"/>
    <w:rsid w:val="003B6F81"/>
    <w:rsid w:val="00450DC2"/>
    <w:rsid w:val="004C3D20"/>
    <w:rsid w:val="004F1B4C"/>
    <w:rsid w:val="00516847"/>
    <w:rsid w:val="00607BF6"/>
    <w:rsid w:val="00622EF2"/>
    <w:rsid w:val="006A55B8"/>
    <w:rsid w:val="0078445F"/>
    <w:rsid w:val="007A6715"/>
    <w:rsid w:val="00876983"/>
    <w:rsid w:val="0090197A"/>
    <w:rsid w:val="009360DA"/>
    <w:rsid w:val="009F63EF"/>
    <w:rsid w:val="00B612FB"/>
    <w:rsid w:val="00C856BB"/>
    <w:rsid w:val="00D34779"/>
    <w:rsid w:val="00DE559F"/>
    <w:rsid w:val="00ED3D79"/>
    <w:rsid w:val="00F43586"/>
    <w:rsid w:val="00FD275E"/>
  </w:rsids>
  <m:mathPr>
    <m:mathFont m:val="Cambria Math"/>
    <m:brkBin m:val="before"/>
    <m:brkBinSub m:val="--"/>
    <m:smallFrac m:val="0"/>
    <m:dispDef/>
    <m:lMargin m:val="0"/>
    <m:rMargin m:val="0"/>
    <m:defJc m:val="centerGroup"/>
    <m:wrapIndent m:val="1440"/>
    <m:intLim m:val="subSup"/>
    <m:naryLim m:val="undOvr"/>
  </m:mathPr>
  <w:attachedSchema w:val="http://leg.wa.gov/Bill"/>
  <w:attachedSchema w:val="http://www.w3.org/2001/XMLSchema-instance"/>
  <w:attachedSchema w:val="urn:schemas-microsoft-com:xslt"/>
  <w:attachedSchema w:val="http://leg.wa.gov/Amendment"/>
  <w:attachedSchema w:val="http://leg.wa.gov/Resolution"/>
  <w:attachedSchema w:val="http://leg.wa.gov/RCW"/>
  <w:attachedSchema w:val="count.uri"/>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D8BC39-F472-4870-B530-7E2BC602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Title">
    <w:name w:val="BillTitle"/>
    <w:basedOn w:val="RCWSLText"/>
    <w:rsid w:val="007A6715"/>
    <w:pPr>
      <w:spacing w:after="360"/>
    </w:pPr>
  </w:style>
  <w:style w:type="paragraph" w:customStyle="1" w:styleId="EnactingClause">
    <w:name w:val="EnactingClause"/>
    <w:basedOn w:val="RCWSLText"/>
    <w:next w:val="RCWSLText"/>
    <w:rsid w:val="007A6715"/>
    <w:pPr>
      <w:spacing w:before="400"/>
    </w:pPr>
  </w:style>
  <w:style w:type="paragraph" w:customStyle="1" w:styleId="EnrollHead">
    <w:name w:val="EnrollHead"/>
    <w:basedOn w:val="RCWSLText"/>
    <w:rsid w:val="007A6715"/>
    <w:pPr>
      <w:spacing w:before="1555" w:after="1555" w:line="240" w:lineRule="auto"/>
      <w:jc w:val="center"/>
    </w:pPr>
  </w:style>
  <w:style w:type="paragraph" w:customStyle="1" w:styleId="EnrollHead0">
    <w:name w:val="EnrollHead"/>
    <w:basedOn w:val="RCWSLText"/>
    <w:rsid w:val="007A6715"/>
    <w:pPr>
      <w:spacing w:after="1555" w:line="240" w:lineRule="auto"/>
      <w:jc w:val="center"/>
    </w:pPr>
  </w:style>
  <w:style w:type="paragraph" w:customStyle="1" w:styleId="EnrollCertDefault">
    <w:name w:val="EnrollCertDefault"/>
    <w:basedOn w:val="Normal"/>
    <w:rsid w:val="007A6715"/>
  </w:style>
  <w:style w:type="paragraph" w:customStyle="1" w:styleId="BillGen-For">
    <w:name w:val="BillGen-For"/>
    <w:rsid w:val="007A6715"/>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spacing w:val="-3"/>
      <w:sz w:val="24"/>
      <w:szCs w:val="24"/>
    </w:rPr>
  </w:style>
  <w:style w:type="paragraph" w:customStyle="1" w:styleId="RCWCaption">
    <w:name w:val="RCWCaption"/>
    <w:basedOn w:val="RCWSLText"/>
    <w:rsid w:val="007A6715"/>
    <w:pPr>
      <w:ind w:left="2304" w:hanging="2304"/>
    </w:pPr>
  </w:style>
  <w:style w:type="paragraph" w:customStyle="1" w:styleId="RCWSLText">
    <w:name w:val="RCWSLText"/>
    <w:rsid w:val="007A6715"/>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7A67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7A6715"/>
    <w:pPr>
      <w:spacing w:line="120" w:lineRule="exact"/>
    </w:pPr>
  </w:style>
  <w:style w:type="paragraph" w:customStyle="1" w:styleId="RCWSLTextTableHalfHeight">
    <w:name w:val="RCWSLTextTableHalfHeight"/>
    <w:basedOn w:val="RCWSLText"/>
    <w:rsid w:val="007A6715"/>
    <w:pPr>
      <w:spacing w:line="120" w:lineRule="exact"/>
    </w:pPr>
  </w:style>
  <w:style w:type="paragraph" w:customStyle="1" w:styleId="History">
    <w:name w:val="History"/>
    <w:basedOn w:val="RCWSLText"/>
    <w:rsid w:val="007A6715"/>
  </w:style>
  <w:style w:type="paragraph" w:customStyle="1" w:styleId="ListItem">
    <w:name w:val="ListItem"/>
    <w:rsid w:val="007A6715"/>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7A6715"/>
    <w:pPr>
      <w:spacing w:before="360"/>
      <w:ind w:firstLine="576"/>
    </w:pPr>
  </w:style>
  <w:style w:type="paragraph" w:customStyle="1" w:styleId="LevelOne">
    <w:name w:val="LevelOne"/>
    <w:basedOn w:val="RCWSLText"/>
    <w:rsid w:val="007A6715"/>
    <w:pPr>
      <w:ind w:left="864" w:hanging="446"/>
    </w:pPr>
  </w:style>
  <w:style w:type="paragraph" w:customStyle="1" w:styleId="LevelTwo">
    <w:name w:val="LevelTwo"/>
    <w:basedOn w:val="RCWSLText"/>
    <w:rsid w:val="007A6715"/>
    <w:pPr>
      <w:ind w:left="1584" w:hanging="446"/>
    </w:pPr>
  </w:style>
  <w:style w:type="paragraph" w:customStyle="1" w:styleId="LevelThree">
    <w:name w:val="LevelThree"/>
    <w:basedOn w:val="RCWSLText"/>
    <w:rsid w:val="007A6715"/>
    <w:pPr>
      <w:ind w:left="2304" w:hanging="446"/>
    </w:pPr>
  </w:style>
  <w:style w:type="paragraph" w:customStyle="1" w:styleId="LevelFour">
    <w:name w:val="LevelFour"/>
    <w:basedOn w:val="RCWSLText"/>
    <w:rsid w:val="007A6715"/>
    <w:pPr>
      <w:ind w:left="3024" w:hanging="446"/>
    </w:pPr>
  </w:style>
  <w:style w:type="paragraph" w:customStyle="1" w:styleId="LevelFive">
    <w:name w:val="LevelFive"/>
    <w:basedOn w:val="RCWSLText"/>
    <w:rsid w:val="007A6715"/>
    <w:pPr>
      <w:ind w:left="3744" w:hanging="446"/>
    </w:pPr>
  </w:style>
  <w:style w:type="paragraph" w:customStyle="1" w:styleId="LevelSix">
    <w:name w:val="LevelSix"/>
    <w:basedOn w:val="RCWSLText"/>
    <w:rsid w:val="007A6715"/>
    <w:pPr>
      <w:ind w:left="4464" w:hanging="446"/>
    </w:pPr>
  </w:style>
  <w:style w:type="paragraph" w:customStyle="1" w:styleId="LevelSeven">
    <w:name w:val="LevelSeven"/>
    <w:basedOn w:val="RCWSLText"/>
    <w:rsid w:val="007A6715"/>
    <w:pPr>
      <w:ind w:left="5184" w:hanging="446"/>
    </w:pPr>
  </w:style>
  <w:style w:type="paragraph" w:customStyle="1" w:styleId="LevelEight">
    <w:name w:val="LevelEight"/>
    <w:basedOn w:val="RCWSLText"/>
    <w:rsid w:val="007A6715"/>
    <w:pPr>
      <w:ind w:left="5904" w:hanging="446"/>
    </w:pPr>
  </w:style>
  <w:style w:type="paragraph" w:customStyle="1" w:styleId="LevelNine">
    <w:name w:val="LevelNine"/>
    <w:basedOn w:val="RCWSLText"/>
    <w:rsid w:val="007A6715"/>
    <w:pPr>
      <w:ind w:left="6624" w:hanging="446"/>
    </w:pPr>
  </w:style>
  <w:style w:type="paragraph" w:customStyle="1" w:styleId="LevelTen">
    <w:name w:val="LevelTen"/>
    <w:basedOn w:val="RCWSLText"/>
    <w:rsid w:val="007A6715"/>
    <w:pPr>
      <w:ind w:left="7344" w:hanging="446"/>
    </w:pPr>
  </w:style>
  <w:style w:type="paragraph" w:customStyle="1" w:styleId="BillDraftFooter">
    <w:name w:val="BillDraftFooter"/>
    <w:rsid w:val="007A6715"/>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7A6715"/>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7A6715"/>
    <w:pPr>
      <w:spacing w:before="400" w:after="400"/>
    </w:pPr>
  </w:style>
  <w:style w:type="paragraph" w:customStyle="1" w:styleId="BegSec-Amd">
    <w:name w:val="BegSec-Amd"/>
    <w:basedOn w:val="RCWSLText"/>
    <w:next w:val="RCWSLText"/>
    <w:rsid w:val="007A6715"/>
    <w:pPr>
      <w:spacing w:before="400"/>
      <w:ind w:firstLine="576"/>
    </w:pPr>
  </w:style>
  <w:style w:type="paragraph" w:customStyle="1" w:styleId="BegSec-New">
    <w:name w:val="BegSec-New"/>
    <w:basedOn w:val="RCWSLText"/>
    <w:next w:val="RCWSLText"/>
    <w:rsid w:val="007A6715"/>
    <w:pPr>
      <w:spacing w:before="400"/>
      <w:ind w:firstLine="576"/>
    </w:pPr>
  </w:style>
  <w:style w:type="paragraph" w:customStyle="1" w:styleId="Center">
    <w:name w:val="Center"/>
    <w:basedOn w:val="RCWSLText"/>
    <w:rsid w:val="007A6715"/>
    <w:pPr>
      <w:jc w:val="center"/>
    </w:pPr>
  </w:style>
  <w:style w:type="paragraph" w:customStyle="1" w:styleId="doubleindent">
    <w:name w:val="doubleindent"/>
    <w:basedOn w:val="RCWSLText"/>
    <w:rsid w:val="007A6715"/>
    <w:pPr>
      <w:ind w:left="576" w:right="576"/>
    </w:pPr>
  </w:style>
  <w:style w:type="paragraph" w:customStyle="1" w:styleId="quoted">
    <w:name w:val="quoted"/>
    <w:basedOn w:val="RCWSLText"/>
    <w:rsid w:val="007A6715"/>
    <w:pPr>
      <w:ind w:left="576" w:right="576"/>
    </w:pPr>
  </w:style>
  <w:style w:type="paragraph" w:customStyle="1" w:styleId="BillEnd">
    <w:name w:val="BillEnd"/>
    <w:basedOn w:val="RCWSLText"/>
    <w:rsid w:val="007A6715"/>
    <w:pPr>
      <w:keepNext/>
      <w:shd w:val="clear" w:color="auto" w:fill="FFFFFF"/>
      <w:ind w:left="-576"/>
      <w:jc w:val="center"/>
    </w:pPr>
  </w:style>
  <w:style w:type="paragraph" w:styleId="BalloonText">
    <w:name w:val="Balloon Text"/>
    <w:basedOn w:val="Normal"/>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E559F"/>
    <w:rPr>
      <w:sz w:val="16"/>
      <w:szCs w:val="16"/>
    </w:rPr>
  </w:style>
  <w:style w:type="paragraph" w:styleId="CommentText">
    <w:name w:val="annotation text"/>
    <w:basedOn w:val="Normal"/>
    <w:link w:val="CommentTextChar"/>
    <w:rsid w:val="00DE559F"/>
    <w:rPr>
      <w:sz w:val="20"/>
      <w:szCs w:val="20"/>
    </w:rPr>
  </w:style>
  <w:style w:type="character" w:customStyle="1" w:styleId="CommentTextChar">
    <w:name w:val="Comment Text Char"/>
    <w:basedOn w:val="DefaultParagraphFont"/>
    <w:link w:val="CommentText"/>
    <w:rsid w:val="00DE559F"/>
  </w:style>
  <w:style w:type="paragraph" w:styleId="CommentSubject">
    <w:name w:val="annotation subject"/>
    <w:basedOn w:val="CommentText"/>
    <w:next w:val="CommentText"/>
    <w:link w:val="CommentSubjectChar"/>
    <w:rsid w:val="00DE559F"/>
    <w:rPr>
      <w:b/>
      <w:bCs/>
    </w:rPr>
  </w:style>
  <w:style w:type="character" w:customStyle="1" w:styleId="CommentSubjectChar">
    <w:name w:val="Comment Subject Char"/>
    <w:link w:val="CommentSubject"/>
    <w:rsid w:val="00DE559F"/>
    <w:rPr>
      <w:b/>
      <w:bCs/>
    </w:rPr>
  </w:style>
  <w:style w:type="character" w:styleId="LineNumber">
    <w:name w:val="line number"/>
    <w:rsid w:val="00DE559F"/>
  </w:style>
  <w:style w:type="paragraph" w:styleId="Header">
    <w:name w:val="header"/>
    <w:basedOn w:val="Normal"/>
    <w:link w:val="HeaderChar"/>
    <w:rsid w:val="00385A18"/>
    <w:pPr>
      <w:tabs>
        <w:tab w:val="center" w:pos="4680"/>
        <w:tab w:val="right" w:pos="9360"/>
      </w:tabs>
    </w:pPr>
  </w:style>
  <w:style w:type="character" w:customStyle="1" w:styleId="HeaderChar">
    <w:name w:val="Header Char"/>
    <w:link w:val="Header"/>
    <w:rsid w:val="00385A18"/>
    <w:rPr>
      <w:sz w:val="24"/>
      <w:szCs w:val="24"/>
    </w:rPr>
  </w:style>
  <w:style w:type="paragraph" w:styleId="Footer">
    <w:name w:val="footer"/>
    <w:basedOn w:val="Normal"/>
    <w:link w:val="FooterChar"/>
    <w:rsid w:val="00385A18"/>
    <w:pPr>
      <w:tabs>
        <w:tab w:val="center" w:pos="4680"/>
        <w:tab w:val="right" w:pos="9360"/>
      </w:tabs>
    </w:pPr>
  </w:style>
  <w:style w:type="character" w:customStyle="1" w:styleId="FooterChar">
    <w:name w:val="Footer Char"/>
    <w:link w:val="Footer"/>
    <w:rsid w:val="00385A18"/>
    <w:rPr>
      <w:sz w:val="24"/>
      <w:szCs w:val="24"/>
    </w:rPr>
  </w:style>
  <w:style w:type="paragraph" w:styleId="NormalWeb">
    <w:name w:val="Normal (Web)"/>
    <w:basedOn w:val="Normal"/>
    <w:uiPriority w:val="99"/>
    <w:unhideWhenUsed/>
    <w:rsid w:val="000D7047"/>
    <w:pPr>
      <w:spacing w:before="100" w:beforeAutospacing="1" w:after="100" w:afterAutospacing="1"/>
    </w:pPr>
    <w:rPr>
      <w:rFonts w:ascii="Times New Roman" w:eastAsiaTheme="minorEastAsia" w:hAnsi="Times New Roman" w:cs="Times New Roman"/>
    </w:rPr>
  </w:style>
  <w:style w:type="paragraph" w:customStyle="1" w:styleId="AmendDocName">
    <w:name w:val="AmendDocName"/>
    <w:basedOn w:val="RCWSLText"/>
    <w:rsid w:val="004C3D20"/>
    <w:pPr>
      <w:spacing w:after="360"/>
    </w:pPr>
    <w:rPr>
      <w:b/>
      <w:bCs/>
    </w:rPr>
  </w:style>
  <w:style w:type="paragraph" w:customStyle="1" w:styleId="OfferedBy">
    <w:name w:val="OfferedBy"/>
    <w:basedOn w:val="RCWSLText"/>
    <w:rsid w:val="004C3D20"/>
    <w:pPr>
      <w:spacing w:after="360"/>
      <w:ind w:left="576" w:hanging="1584"/>
      <w:jc w:val="left"/>
    </w:pPr>
  </w:style>
  <w:style w:type="paragraph" w:customStyle="1" w:styleId="Effect">
    <w:name w:val="Effect"/>
    <w:basedOn w:val="RCWSLText"/>
    <w:rsid w:val="004C3D20"/>
    <w:pPr>
      <w:shd w:val="clear" w:color="auto" w:fill="FFFFFF"/>
      <w:spacing w:line="240" w:lineRule="auto"/>
      <w:ind w:left="576" w:hanging="1584"/>
      <w:jc w:val="left"/>
    </w:pPr>
  </w:style>
  <w:style w:type="paragraph" w:customStyle="1" w:styleId="Page">
    <w:name w:val="Page"/>
    <w:basedOn w:val="RCWSLText"/>
    <w:next w:val="RCWSLText"/>
    <w:rsid w:val="004C3D20"/>
  </w:style>
  <w:style w:type="paragraph" w:styleId="ListBullet">
    <w:name w:val="List Bullet"/>
    <w:basedOn w:val="Normal"/>
    <w:rsid w:val="004C3D20"/>
    <w:pPr>
      <w:numPr>
        <w:numId w:val="2"/>
      </w:numPr>
      <w:contextualSpacing/>
    </w:pPr>
  </w:style>
  <w:style w:type="table" w:customStyle="1" w:styleId="TableGrid1">
    <w:name w:val="Table Grid1"/>
    <w:basedOn w:val="TableNormal"/>
    <w:next w:val="TableGrid"/>
    <w:uiPriority w:val="59"/>
    <w:rsid w:val="004C3D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20877">
      <w:bodyDiv w:val="1"/>
      <w:marLeft w:val="0"/>
      <w:marRight w:val="0"/>
      <w:marTop w:val="0"/>
      <w:marBottom w:val="0"/>
      <w:divBdr>
        <w:top w:val="none" w:sz="0" w:space="0" w:color="auto"/>
        <w:left w:val="none" w:sz="0" w:space="0" w:color="auto"/>
        <w:bottom w:val="none" w:sz="0" w:space="0" w:color="auto"/>
        <w:right w:val="none" w:sz="0" w:space="0" w:color="auto"/>
      </w:divBdr>
    </w:div>
    <w:div w:id="163167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5A57BF1BEC4DD0BCEEF8DA70EAFD16"/>
        <w:category>
          <w:name w:val="General"/>
          <w:gallery w:val="placeholder"/>
        </w:category>
        <w:types>
          <w:type w:val="bbPlcHdr"/>
        </w:types>
        <w:behaviors>
          <w:behavior w:val="content"/>
        </w:behaviors>
        <w:guid w:val="{10D0BE66-D811-4DA1-9C90-F74DC6FF72DC}"/>
      </w:docPartPr>
      <w:docPartBody>
        <w:p w:rsidR="00126C1D" w:rsidRDefault="00BF5210" w:rsidP="00BF5210">
          <w:pPr>
            <w:pStyle w:val="4A5A57BF1BEC4DD0BCEEF8DA70EAFD16"/>
          </w:pPr>
          <w:r w:rsidRPr="007A4F74">
            <w:rPr>
              <w:rStyle w:val="PlaceholderText"/>
            </w:rPr>
            <w:t>Click here to enter text.</w:t>
          </w:r>
        </w:p>
      </w:docPartBody>
    </w:docPart>
    <w:docPart>
      <w:docPartPr>
        <w:name w:val="9A19B73D6AA1491E94DBCA3E311AF474"/>
        <w:category>
          <w:name w:val="General"/>
          <w:gallery w:val="placeholder"/>
        </w:category>
        <w:types>
          <w:type w:val="bbPlcHdr"/>
        </w:types>
        <w:behaviors>
          <w:behavior w:val="content"/>
        </w:behaviors>
        <w:guid w:val="{5D74E7C1-A0CE-4C5F-A71C-634B393A5CC3}"/>
      </w:docPartPr>
      <w:docPartBody>
        <w:p w:rsidR="00126C1D" w:rsidRDefault="00BF5210" w:rsidP="00BF5210">
          <w:pPr>
            <w:pStyle w:val="9A19B73D6AA1491E94DBCA3E311AF474"/>
          </w:pPr>
          <w:r w:rsidRPr="007A4F74">
            <w:rPr>
              <w:rStyle w:val="PlaceholderText"/>
            </w:rPr>
            <w:t>Click here to enter text.</w:t>
          </w:r>
        </w:p>
      </w:docPartBody>
    </w:docPart>
    <w:docPart>
      <w:docPartPr>
        <w:name w:val="FCA2CEDAF70B4FD883FD352A691787D9"/>
        <w:category>
          <w:name w:val="General"/>
          <w:gallery w:val="placeholder"/>
        </w:category>
        <w:types>
          <w:type w:val="bbPlcHdr"/>
        </w:types>
        <w:behaviors>
          <w:behavior w:val="content"/>
        </w:behaviors>
        <w:guid w:val="{AF7B05EB-AB88-465A-8C91-7F5D9289060C}"/>
      </w:docPartPr>
      <w:docPartBody>
        <w:p w:rsidR="00126C1D" w:rsidRDefault="00BF5210" w:rsidP="00BF5210">
          <w:pPr>
            <w:pStyle w:val="FCA2CEDAF70B4FD883FD352A691787D9"/>
          </w:pPr>
          <w:r w:rsidRPr="007A4F74">
            <w:rPr>
              <w:rStyle w:val="PlaceholderText"/>
            </w:rPr>
            <w:t>Click here to enter text.</w:t>
          </w:r>
        </w:p>
      </w:docPartBody>
    </w:docPart>
    <w:docPart>
      <w:docPartPr>
        <w:name w:val="1ADC74EC4A55424B9203DD589833F991"/>
        <w:category>
          <w:name w:val="General"/>
          <w:gallery w:val="placeholder"/>
        </w:category>
        <w:types>
          <w:type w:val="bbPlcHdr"/>
        </w:types>
        <w:behaviors>
          <w:behavior w:val="content"/>
        </w:behaviors>
        <w:guid w:val="{8D779681-6E39-465C-9435-57FC4EC69360}"/>
      </w:docPartPr>
      <w:docPartBody>
        <w:p w:rsidR="00126C1D" w:rsidRDefault="00BF5210" w:rsidP="00BF5210">
          <w:pPr>
            <w:pStyle w:val="1ADC74EC4A55424B9203DD589833F991"/>
          </w:pPr>
          <w:r w:rsidRPr="007A4F74">
            <w:rPr>
              <w:rStyle w:val="PlaceholderText"/>
            </w:rPr>
            <w:t>Click here to enter text.</w:t>
          </w:r>
        </w:p>
      </w:docPartBody>
    </w:docPart>
    <w:docPart>
      <w:docPartPr>
        <w:name w:val="218A68CB38694FDFA029C5CEB10E3DC6"/>
        <w:category>
          <w:name w:val="General"/>
          <w:gallery w:val="placeholder"/>
        </w:category>
        <w:types>
          <w:type w:val="bbPlcHdr"/>
        </w:types>
        <w:behaviors>
          <w:behavior w:val="content"/>
        </w:behaviors>
        <w:guid w:val="{E798427D-6DF9-4EC0-9DAB-EDE9816B4B60}"/>
      </w:docPartPr>
      <w:docPartBody>
        <w:p w:rsidR="00126C1D" w:rsidRDefault="00BF5210" w:rsidP="00BF5210">
          <w:pPr>
            <w:pStyle w:val="218A68CB38694FDFA029C5CEB10E3DC6"/>
          </w:pPr>
          <w:r w:rsidRPr="007A4F74">
            <w:rPr>
              <w:rStyle w:val="PlaceholderText"/>
            </w:rPr>
            <w:t>Click here to enter text.</w:t>
          </w:r>
        </w:p>
      </w:docPartBody>
    </w:docPart>
    <w:docPart>
      <w:docPartPr>
        <w:name w:val="7666901819484D168890B4105E83E840"/>
        <w:category>
          <w:name w:val="General"/>
          <w:gallery w:val="placeholder"/>
        </w:category>
        <w:types>
          <w:type w:val="bbPlcHdr"/>
        </w:types>
        <w:behaviors>
          <w:behavior w:val="content"/>
        </w:behaviors>
        <w:guid w:val="{FEFC944C-D2F3-4FB6-A76D-78BCD38429F4}"/>
      </w:docPartPr>
      <w:docPartBody>
        <w:p w:rsidR="00126C1D" w:rsidRDefault="00BF5210" w:rsidP="00BF5210">
          <w:pPr>
            <w:pStyle w:val="7666901819484D168890B4105E83E840"/>
          </w:pPr>
          <w:r w:rsidRPr="007A4F74">
            <w:rPr>
              <w:rStyle w:val="PlaceholderText"/>
            </w:rPr>
            <w:t>Click here to enter text.</w:t>
          </w:r>
        </w:p>
      </w:docPartBody>
    </w:docPart>
    <w:docPart>
      <w:docPartPr>
        <w:name w:val="EA06E07776FB4C5F848B8BA2E9C2DBC9"/>
        <w:category>
          <w:name w:val="General"/>
          <w:gallery w:val="placeholder"/>
        </w:category>
        <w:types>
          <w:type w:val="bbPlcHdr"/>
        </w:types>
        <w:behaviors>
          <w:behavior w:val="content"/>
        </w:behaviors>
        <w:guid w:val="{4B035016-EA5F-4896-A8EA-5C84A4EC1EDF}"/>
      </w:docPartPr>
      <w:docPartBody>
        <w:p w:rsidR="00126C1D" w:rsidRDefault="00BF5210" w:rsidP="00BF5210">
          <w:pPr>
            <w:pStyle w:val="EA06E07776FB4C5F848B8BA2E9C2DBC9"/>
          </w:pPr>
          <w:r w:rsidRPr="007A4F74">
            <w:rPr>
              <w:rStyle w:val="PlaceholderText"/>
            </w:rPr>
            <w:t>Click here to enter text.</w:t>
          </w:r>
        </w:p>
      </w:docPartBody>
    </w:docPart>
    <w:docPart>
      <w:docPartPr>
        <w:name w:val="47A28FF17868447D9BB75828DBB73ED6"/>
        <w:category>
          <w:name w:val="General"/>
          <w:gallery w:val="placeholder"/>
        </w:category>
        <w:types>
          <w:type w:val="bbPlcHdr"/>
        </w:types>
        <w:behaviors>
          <w:behavior w:val="content"/>
        </w:behaviors>
        <w:guid w:val="{29EF4702-ECAB-434F-B42C-63E24C461494}"/>
      </w:docPartPr>
      <w:docPartBody>
        <w:p w:rsidR="00126C1D" w:rsidRDefault="00BF5210" w:rsidP="00BF5210">
          <w:pPr>
            <w:pStyle w:val="47A28FF17868447D9BB75828DBB73ED6"/>
          </w:pPr>
          <w:r w:rsidRPr="007A4F74">
            <w:rPr>
              <w:rStyle w:val="PlaceholderText"/>
            </w:rPr>
            <w:t>Click here to enter text.</w:t>
          </w:r>
        </w:p>
      </w:docPartBody>
    </w:docPart>
    <w:docPart>
      <w:docPartPr>
        <w:name w:val="2F303E4A39964AF19D658A2BD59E2FE6"/>
        <w:category>
          <w:name w:val="General"/>
          <w:gallery w:val="placeholder"/>
        </w:category>
        <w:types>
          <w:type w:val="bbPlcHdr"/>
        </w:types>
        <w:behaviors>
          <w:behavior w:val="content"/>
        </w:behaviors>
        <w:guid w:val="{5E02D62F-573A-426F-9459-4A7B07A74158}"/>
      </w:docPartPr>
      <w:docPartBody>
        <w:p w:rsidR="00126C1D" w:rsidRDefault="00BF5210" w:rsidP="00BF5210">
          <w:pPr>
            <w:pStyle w:val="2F303E4A39964AF19D658A2BD59E2FE6"/>
          </w:pPr>
          <w:r w:rsidRPr="007A4F74">
            <w:rPr>
              <w:rStyle w:val="PlaceholderText"/>
            </w:rPr>
            <w:t>Click here to enter text.</w:t>
          </w:r>
        </w:p>
      </w:docPartBody>
    </w:docPart>
    <w:docPart>
      <w:docPartPr>
        <w:name w:val="5137E8439C744DAD886DAC604B468128"/>
        <w:category>
          <w:name w:val="General"/>
          <w:gallery w:val="placeholder"/>
        </w:category>
        <w:types>
          <w:type w:val="bbPlcHdr"/>
        </w:types>
        <w:behaviors>
          <w:behavior w:val="content"/>
        </w:behaviors>
        <w:guid w:val="{DB9C2D23-A15F-47B8-BE78-2E5080BBD357}"/>
      </w:docPartPr>
      <w:docPartBody>
        <w:p w:rsidR="00126C1D" w:rsidRDefault="00BF5210" w:rsidP="00BF5210">
          <w:pPr>
            <w:pStyle w:val="5137E8439C744DAD886DAC604B468128"/>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10"/>
    <w:rsid w:val="00126C1D"/>
    <w:rsid w:val="00BF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210"/>
    <w:rPr>
      <w:color w:val="808080"/>
    </w:rPr>
  </w:style>
  <w:style w:type="paragraph" w:customStyle="1" w:styleId="4A5A57BF1BEC4DD0BCEEF8DA70EAFD16">
    <w:name w:val="4A5A57BF1BEC4DD0BCEEF8DA70EAFD16"/>
    <w:rsid w:val="00BF5210"/>
  </w:style>
  <w:style w:type="paragraph" w:customStyle="1" w:styleId="9A19B73D6AA1491E94DBCA3E311AF474">
    <w:name w:val="9A19B73D6AA1491E94DBCA3E311AF474"/>
    <w:rsid w:val="00BF5210"/>
  </w:style>
  <w:style w:type="paragraph" w:customStyle="1" w:styleId="FCA2CEDAF70B4FD883FD352A691787D9">
    <w:name w:val="FCA2CEDAF70B4FD883FD352A691787D9"/>
    <w:rsid w:val="00BF5210"/>
  </w:style>
  <w:style w:type="paragraph" w:customStyle="1" w:styleId="1ADC74EC4A55424B9203DD589833F991">
    <w:name w:val="1ADC74EC4A55424B9203DD589833F991"/>
    <w:rsid w:val="00BF5210"/>
  </w:style>
  <w:style w:type="paragraph" w:customStyle="1" w:styleId="218A68CB38694FDFA029C5CEB10E3DC6">
    <w:name w:val="218A68CB38694FDFA029C5CEB10E3DC6"/>
    <w:rsid w:val="00BF5210"/>
  </w:style>
  <w:style w:type="paragraph" w:customStyle="1" w:styleId="7666901819484D168890B4105E83E840">
    <w:name w:val="7666901819484D168890B4105E83E840"/>
    <w:rsid w:val="00BF5210"/>
  </w:style>
  <w:style w:type="paragraph" w:customStyle="1" w:styleId="EA06E07776FB4C5F848B8BA2E9C2DBC9">
    <w:name w:val="EA06E07776FB4C5F848B8BA2E9C2DBC9"/>
    <w:rsid w:val="00BF5210"/>
  </w:style>
  <w:style w:type="paragraph" w:customStyle="1" w:styleId="47A28FF17868447D9BB75828DBB73ED6">
    <w:name w:val="47A28FF17868447D9BB75828DBB73ED6"/>
    <w:rsid w:val="00BF5210"/>
  </w:style>
  <w:style w:type="paragraph" w:customStyle="1" w:styleId="2F303E4A39964AF19D658A2BD59E2FE6">
    <w:name w:val="2F303E4A39964AF19D658A2BD59E2FE6"/>
    <w:rsid w:val="00BF5210"/>
  </w:style>
  <w:style w:type="paragraph" w:customStyle="1" w:styleId="5137E8439C744DAD886DAC604B468128">
    <w:name w:val="5137E8439C744DAD886DAC604B468128"/>
    <w:rsid w:val="00BF5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8DC885B162E548B3F450298697FD19" ma:contentTypeVersion="1" ma:contentTypeDescription="Create a new document." ma:contentTypeScope="" ma:versionID="c92fad9efc2da8a439d9b2e3935b6c8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11C182-5DA0-4D11-AE88-197ACD33E14F}"/>
</file>

<file path=customXml/itemProps2.xml><?xml version="1.0" encoding="utf-8"?>
<ds:datastoreItem xmlns:ds="http://schemas.openxmlformats.org/officeDocument/2006/customXml" ds:itemID="{B47E8C11-F97F-4D81-BC63-F9B59576BB94}"/>
</file>

<file path=customXml/itemProps3.xml><?xml version="1.0" encoding="utf-8"?>
<ds:datastoreItem xmlns:ds="http://schemas.openxmlformats.org/officeDocument/2006/customXml" ds:itemID="{6320BFD6-99F3-41EE-9FD3-FE26EA35F0DD}"/>
</file>

<file path=customXml/itemProps4.xml><?xml version="1.0" encoding="utf-8"?>
<ds:datastoreItem xmlns:ds="http://schemas.openxmlformats.org/officeDocument/2006/customXml" ds:itemID="{4FCBB271-98E0-4836-A963-C2EEBEDD8052}"/>
</file>

<file path=docProps/app.xml><?xml version="1.0" encoding="utf-8"?>
<Properties xmlns="http://schemas.openxmlformats.org/officeDocument/2006/extended-properties" xmlns:vt="http://schemas.openxmlformats.org/officeDocument/2006/docPropsVTypes">
  <Template>ConfigureDocForCustomers2007.dotm</Template>
  <TotalTime>0</TotalTime>
  <Pages>9</Pages>
  <Words>1077</Words>
  <Characters>6140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McCartan, Emily</dc:creator>
  <cp:keywords/>
  <dc:description/>
  <cp:lastModifiedBy>McCartan, Emily</cp:lastModifiedBy>
  <cp:revision>2</cp:revision>
  <cp:lastPrinted>2017-06-30T20:30:00Z</cp:lastPrinted>
  <dcterms:created xsi:type="dcterms:W3CDTF">2017-06-30T23:32:00Z</dcterms:created>
  <dcterms:modified xsi:type="dcterms:W3CDTF">2017-06-30T23:32:00Z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0x010100358DC885B162E548B3F450298697FD19</vt:lpwstr>
  </property>
</Properties>
</file>